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79F62" w14:textId="77777777" w:rsidR="00B607F0" w:rsidRDefault="00B607F0" w:rsidP="00B607F0">
      <w:pPr>
        <w:keepNext/>
        <w:spacing w:after="120" w:line="280" w:lineRule="exact"/>
        <w:ind w:left="6804"/>
        <w:rPr>
          <w:rFonts w:ascii="Times New Roman" w:eastAsia="Times New Roman" w:hAnsi="Times New Roman"/>
          <w:sz w:val="30"/>
          <w:szCs w:val="30"/>
          <w:lang w:eastAsia="ru-RU"/>
        </w:rPr>
      </w:pPr>
      <w:r>
        <w:rPr>
          <w:rFonts w:ascii="Times New Roman" w:eastAsia="Times New Roman" w:hAnsi="Times New Roman"/>
          <w:sz w:val="30"/>
          <w:szCs w:val="30"/>
          <w:lang w:eastAsia="ru-RU"/>
        </w:rPr>
        <w:t>УТВЕРЖДЕНО</w:t>
      </w:r>
    </w:p>
    <w:p w14:paraId="2E6A54AF" w14:textId="77777777" w:rsidR="00B607F0" w:rsidRDefault="00B607F0" w:rsidP="00B607F0">
      <w:pPr>
        <w:keepNext/>
        <w:spacing w:after="0" w:line="280" w:lineRule="exact"/>
        <w:ind w:left="6804"/>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Постановление </w:t>
      </w:r>
    </w:p>
    <w:p w14:paraId="403F8E7F" w14:textId="77777777" w:rsidR="00B607F0" w:rsidRDefault="00B607F0" w:rsidP="00B607F0">
      <w:pPr>
        <w:keepNext/>
        <w:spacing w:after="0" w:line="280" w:lineRule="exact"/>
        <w:ind w:left="6804"/>
        <w:rPr>
          <w:rFonts w:ascii="Times New Roman" w:eastAsia="Times New Roman" w:hAnsi="Times New Roman"/>
          <w:sz w:val="30"/>
          <w:szCs w:val="30"/>
          <w:lang w:eastAsia="ru-RU"/>
        </w:rPr>
      </w:pPr>
      <w:r>
        <w:rPr>
          <w:rFonts w:ascii="Times New Roman" w:eastAsia="Times New Roman" w:hAnsi="Times New Roman"/>
          <w:sz w:val="30"/>
          <w:szCs w:val="30"/>
          <w:lang w:eastAsia="ru-RU"/>
        </w:rPr>
        <w:t>Совета Министров Республики Беларусь</w:t>
      </w:r>
    </w:p>
    <w:p w14:paraId="614A7E91" w14:textId="77777777" w:rsidR="00B607F0" w:rsidRDefault="00B607F0" w:rsidP="00B607F0">
      <w:pPr>
        <w:keepNext/>
        <w:spacing w:after="0" w:line="280" w:lineRule="exact"/>
        <w:ind w:left="6804"/>
        <w:rPr>
          <w:rFonts w:ascii="Times New Roman" w:eastAsia="Times New Roman" w:hAnsi="Times New Roman"/>
          <w:sz w:val="30"/>
          <w:szCs w:val="30"/>
          <w:lang w:eastAsia="ru-RU"/>
        </w:rPr>
      </w:pPr>
      <w:r>
        <w:rPr>
          <w:rFonts w:ascii="Times New Roman" w:eastAsia="Times New Roman" w:hAnsi="Times New Roman"/>
          <w:sz w:val="30"/>
          <w:szCs w:val="30"/>
          <w:lang w:eastAsia="ru-RU"/>
        </w:rPr>
        <w:t>31.08.2022  № 572</w:t>
      </w:r>
    </w:p>
    <w:p w14:paraId="01E6781E" w14:textId="77777777" w:rsidR="00B607F0" w:rsidRDefault="00B607F0" w:rsidP="00B607F0">
      <w:pPr>
        <w:spacing w:after="0" w:line="280" w:lineRule="exact"/>
        <w:ind w:firstLine="539"/>
        <w:jc w:val="both"/>
        <w:rPr>
          <w:rFonts w:ascii="Times New Roman" w:eastAsia="Times New Roman" w:hAnsi="Times New Roman"/>
          <w:sz w:val="30"/>
          <w:szCs w:val="30"/>
          <w:lang w:eastAsia="ru-RU"/>
        </w:rPr>
      </w:pPr>
    </w:p>
    <w:p w14:paraId="019AB88C" w14:textId="77777777" w:rsidR="00B607F0" w:rsidRDefault="00B607F0" w:rsidP="00B607F0">
      <w:pPr>
        <w:spacing w:after="0" w:line="280" w:lineRule="exact"/>
        <w:ind w:firstLine="539"/>
        <w:jc w:val="both"/>
        <w:rPr>
          <w:rFonts w:ascii="Times New Roman" w:eastAsia="Times New Roman" w:hAnsi="Times New Roman"/>
          <w:sz w:val="30"/>
          <w:szCs w:val="30"/>
          <w:lang w:eastAsia="ru-RU"/>
        </w:rPr>
      </w:pPr>
    </w:p>
    <w:p w14:paraId="27A67555" w14:textId="77777777" w:rsidR="00B607F0" w:rsidRDefault="00B607F0" w:rsidP="00B607F0">
      <w:pPr>
        <w:spacing w:after="120" w:line="280" w:lineRule="exact"/>
        <w:ind w:right="4536"/>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ПОЛОЖЕНИЕ </w:t>
      </w:r>
    </w:p>
    <w:p w14:paraId="37EFF745" w14:textId="77777777" w:rsidR="00B607F0" w:rsidRDefault="00B607F0" w:rsidP="00B607F0">
      <w:pPr>
        <w:tabs>
          <w:tab w:val="left" w:pos="4678"/>
        </w:tabs>
        <w:spacing w:after="0" w:line="280" w:lineRule="exact"/>
        <w:ind w:right="3968"/>
        <w:jc w:val="both"/>
        <w:rPr>
          <w:rFonts w:ascii="Times New Roman" w:eastAsia="Times New Roman" w:hAnsi="Times New Roman"/>
          <w:sz w:val="30"/>
          <w:szCs w:val="30"/>
          <w:lang w:eastAsia="ru-RU"/>
        </w:rPr>
      </w:pPr>
      <w:r>
        <w:rPr>
          <w:rFonts w:ascii="Times New Roman" w:eastAsia="Times New Roman" w:hAnsi="Times New Roman"/>
          <w:spacing w:val="-8"/>
          <w:sz w:val="30"/>
          <w:szCs w:val="30"/>
          <w:lang w:eastAsia="ru-RU"/>
        </w:rPr>
        <w:t>о порядке распределения, перераспределения</w:t>
      </w:r>
      <w:r>
        <w:rPr>
          <w:rFonts w:ascii="Times New Roman" w:eastAsia="Times New Roman" w:hAnsi="Times New Roman"/>
          <w:spacing w:val="-4"/>
          <w:sz w:val="30"/>
          <w:szCs w:val="30"/>
          <w:lang w:eastAsia="ru-RU"/>
        </w:rPr>
        <w:t>,</w:t>
      </w:r>
      <w:r>
        <w:rPr>
          <w:rFonts w:ascii="Times New Roman" w:eastAsia="Times New Roman" w:hAnsi="Times New Roman"/>
          <w:sz w:val="30"/>
          <w:szCs w:val="30"/>
          <w:lang w:eastAsia="ru-RU"/>
        </w:rPr>
        <w:t xml:space="preserve"> направления</w:t>
      </w:r>
      <w:r>
        <w:rPr>
          <w:rFonts w:ascii="Times New Roman" w:eastAsia="Times New Roman" w:hAnsi="Times New Roman"/>
          <w:spacing w:val="-4"/>
          <w:sz w:val="30"/>
          <w:szCs w:val="30"/>
          <w:lang w:eastAsia="ru-RU"/>
        </w:rPr>
        <w:t xml:space="preserve"> на работу</w:t>
      </w:r>
      <w:r>
        <w:rPr>
          <w:rFonts w:ascii="Times New Roman" w:eastAsia="Times New Roman" w:hAnsi="Times New Roman"/>
          <w:sz w:val="30"/>
          <w:szCs w:val="30"/>
          <w:lang w:eastAsia="ru-RU"/>
        </w:rPr>
        <w:t>, перенаправления на работу, предоставления места работы выпускникам, получившим научно-</w:t>
      </w:r>
      <w:r>
        <w:rPr>
          <w:rFonts w:ascii="Times New Roman" w:eastAsia="Times New Roman" w:hAnsi="Times New Roman"/>
          <w:spacing w:val="-12"/>
          <w:sz w:val="30"/>
          <w:szCs w:val="30"/>
          <w:lang w:eastAsia="ru-RU"/>
        </w:rPr>
        <w:t>ориентированное, высшее, среднее специальное</w:t>
      </w:r>
      <w:r>
        <w:rPr>
          <w:rFonts w:ascii="Times New Roman" w:eastAsia="Times New Roman" w:hAnsi="Times New Roman"/>
          <w:sz w:val="30"/>
          <w:szCs w:val="30"/>
          <w:lang w:eastAsia="ru-RU"/>
        </w:rPr>
        <w:t xml:space="preserve"> </w:t>
      </w:r>
      <w:r>
        <w:rPr>
          <w:rFonts w:ascii="Times New Roman" w:eastAsia="Times New Roman" w:hAnsi="Times New Roman"/>
          <w:spacing w:val="-12"/>
          <w:sz w:val="30"/>
          <w:szCs w:val="30"/>
          <w:lang w:eastAsia="ru-RU"/>
        </w:rPr>
        <w:t>или профессионально-техническое образование</w:t>
      </w:r>
    </w:p>
    <w:p w14:paraId="0BEDDE02" w14:textId="77777777" w:rsidR="00B607F0" w:rsidRDefault="00B607F0" w:rsidP="00B607F0">
      <w:pPr>
        <w:spacing w:after="0" w:line="280" w:lineRule="exact"/>
        <w:ind w:firstLine="539"/>
        <w:jc w:val="both"/>
        <w:rPr>
          <w:rFonts w:ascii="Times New Roman" w:eastAsia="Times New Roman" w:hAnsi="Times New Roman"/>
          <w:sz w:val="30"/>
          <w:szCs w:val="30"/>
          <w:lang w:eastAsia="ru-RU"/>
        </w:rPr>
      </w:pPr>
    </w:p>
    <w:p w14:paraId="3F6ABCE8" w14:textId="77777777" w:rsidR="00B607F0" w:rsidRDefault="00B607F0" w:rsidP="00B607F0">
      <w:pPr>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ГЛАВА 1</w:t>
      </w:r>
    </w:p>
    <w:p w14:paraId="7CDDE360" w14:textId="77777777" w:rsidR="00B607F0" w:rsidRDefault="00B607F0" w:rsidP="00B607F0">
      <w:pPr>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ОБЩИЕ ПОЛОЖЕНИЯ</w:t>
      </w:r>
    </w:p>
    <w:p w14:paraId="6768C492"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p>
    <w:p w14:paraId="394A080E"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 Настоящим Положением определяется порядок:</w:t>
      </w:r>
    </w:p>
    <w:p w14:paraId="6823D3F4"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распределения, перераспределения, направления</w:t>
      </w:r>
      <w:r>
        <w:rPr>
          <w:rFonts w:ascii="Times New Roman" w:eastAsia="Times New Roman" w:hAnsi="Times New Roman"/>
          <w:spacing w:val="-4"/>
          <w:sz w:val="30"/>
          <w:szCs w:val="30"/>
          <w:lang w:eastAsia="ru-RU"/>
        </w:rPr>
        <w:t xml:space="preserve"> на работу</w:t>
      </w:r>
      <w:r>
        <w:rPr>
          <w:rFonts w:ascii="Times New Roman" w:eastAsia="Times New Roman" w:hAnsi="Times New Roman"/>
          <w:sz w:val="30"/>
          <w:szCs w:val="30"/>
          <w:lang w:eastAsia="ru-RU"/>
        </w:rPr>
        <w:t xml:space="preserve">, перенаправления на работу выпускников государственных учреждений </w:t>
      </w:r>
      <w:r>
        <w:rPr>
          <w:rFonts w:ascii="Times New Roman" w:eastAsia="Times New Roman" w:hAnsi="Times New Roman"/>
          <w:spacing w:val="-4"/>
          <w:sz w:val="30"/>
          <w:szCs w:val="30"/>
          <w:lang w:eastAsia="ru-RU"/>
        </w:rPr>
        <w:t>образования, государственных организаций, реализующих образовательные</w:t>
      </w:r>
      <w:r>
        <w:rPr>
          <w:rFonts w:ascii="Times New Roman" w:eastAsia="Times New Roman" w:hAnsi="Times New Roman"/>
          <w:sz w:val="30"/>
          <w:szCs w:val="30"/>
          <w:lang w:eastAsia="ru-RU"/>
        </w:rPr>
        <w:t xml:space="preserve"> программы научно-ориентированного образования (далее, если не указано иное, – учреждения образования);</w:t>
      </w:r>
    </w:p>
    <w:p w14:paraId="418733C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предоставления места</w:t>
      </w:r>
      <w:r>
        <w:rPr>
          <w:rFonts w:ascii="Times New Roman" w:eastAsia="Times New Roman" w:hAnsi="Times New Roman"/>
          <w:b/>
          <w:sz w:val="30"/>
          <w:szCs w:val="30"/>
          <w:lang w:eastAsia="ru-RU"/>
        </w:rPr>
        <w:t xml:space="preserve"> </w:t>
      </w:r>
      <w:r>
        <w:rPr>
          <w:rFonts w:ascii="Times New Roman" w:eastAsia="Times New Roman" w:hAnsi="Times New Roman"/>
          <w:sz w:val="30"/>
          <w:szCs w:val="30"/>
          <w:lang w:eastAsia="ru-RU"/>
        </w:rPr>
        <w:t>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14:paraId="7ADAF21F"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sidRPr="009A4917">
        <w:rPr>
          <w:rFonts w:ascii="Times New Roman" w:eastAsia="Times New Roman" w:hAnsi="Times New Roman"/>
          <w:spacing w:val="-4"/>
          <w:sz w:val="30"/>
          <w:szCs w:val="30"/>
          <w:lang w:eastAsia="ru-RU"/>
        </w:rPr>
        <w:t>трудоустройства выпускников учреждений образования в соответствии</w:t>
      </w:r>
      <w:r>
        <w:rPr>
          <w:rFonts w:ascii="Times New Roman" w:eastAsia="Times New Roman" w:hAnsi="Times New Roman"/>
          <w:sz w:val="30"/>
          <w:szCs w:val="30"/>
          <w:lang w:eastAsia="ru-RU"/>
        </w:rPr>
        <w:t xml:space="preserve"> с выданным свидетельством о направлении на работу по форме согласно приложению 1 (далее – свидетельство о направлении на работу).</w:t>
      </w:r>
    </w:p>
    <w:p w14:paraId="3C87875F"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 Распределение, перераспределение, направление на работу, перенаправление на работу выпускников осуществляются учреждением образования, кроме случаев, определенных в части второй настоящего пункта.</w:t>
      </w:r>
    </w:p>
    <w:p w14:paraId="366127F2"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Государственный орган, в подчинении которого находится учреждение образования, принимает решения о распределении, перераспределении, направлении на работу выпускников в случаях:</w:t>
      </w:r>
    </w:p>
    <w:p w14:paraId="48463FF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необходимости централизованного регулирования кадрового обеспечения подчиненных организаций;</w:t>
      </w:r>
    </w:p>
    <w:p w14:paraId="4A1194EA"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неоднократного (более трех раз в течение двух календарных лет подряд) выявления в установленном порядке нарушений законодательства при осуществлении распределения, направления на работу выпускников подчиненными учреждениями образования.</w:t>
      </w:r>
    </w:p>
    <w:p w14:paraId="1F8AC434"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3. Действие настоящего Положения не распространяется на распределение, перераспределение выпускников в случаях, предусмотренных в части второй пункта 2 статьи 72, пункте 4 статьи 74 Кодекса Республики Беларусь об образовании.</w:t>
      </w:r>
    </w:p>
    <w:p w14:paraId="2995C7A6"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4. В учреждении образования создаются:</w:t>
      </w:r>
    </w:p>
    <w:p w14:paraId="7218ED17"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комиссия, которая осуществляет распределение, перераспределение, направление</w:t>
      </w:r>
      <w:r>
        <w:rPr>
          <w:rFonts w:ascii="Times New Roman" w:eastAsia="Times New Roman" w:hAnsi="Times New Roman"/>
          <w:spacing w:val="-4"/>
          <w:sz w:val="30"/>
          <w:szCs w:val="30"/>
          <w:lang w:eastAsia="ru-RU"/>
        </w:rPr>
        <w:t xml:space="preserve"> на работу</w:t>
      </w:r>
      <w:r>
        <w:rPr>
          <w:rFonts w:ascii="Times New Roman" w:eastAsia="Times New Roman" w:hAnsi="Times New Roman"/>
          <w:sz w:val="30"/>
          <w:szCs w:val="30"/>
          <w:lang w:eastAsia="ru-RU"/>
        </w:rPr>
        <w:t>, перенаправление на работу выпускников, молодых специалистов, молодых рабочих (служащих), получивших высшее, среднее специальное или профессионально-техническое образование, а также предоставляет места работы гражданам Республики Беларусь, получившим в дневной форме получения образования высшее, среднее специальное или профессионально-техническое образование в иностранных организациях (далее – комиссия по распределению);</w:t>
      </w:r>
    </w:p>
    <w:p w14:paraId="414C77A1"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комиссия, которая осуществляет направление</w:t>
      </w:r>
      <w:r>
        <w:rPr>
          <w:rFonts w:ascii="Times New Roman" w:eastAsia="Times New Roman" w:hAnsi="Times New Roman"/>
          <w:spacing w:val="-4"/>
          <w:sz w:val="30"/>
          <w:szCs w:val="30"/>
          <w:lang w:eastAsia="ru-RU"/>
        </w:rPr>
        <w:t xml:space="preserve"> на работу</w:t>
      </w:r>
      <w:r>
        <w:rPr>
          <w:rFonts w:ascii="Times New Roman" w:eastAsia="Times New Roman" w:hAnsi="Times New Roman"/>
          <w:sz w:val="30"/>
          <w:szCs w:val="30"/>
          <w:lang w:eastAsia="ru-RU"/>
        </w:rPr>
        <w:t>, перенаправление на работу выпускников, молодых специалистов, молодых рабочих (служащих), получивших научно-ориентированное образование, а также предоставляет места работы гражданам Республики Беларусь, получившим в дневной форме получения образования научно-ориентированное образование в иностранных организациях (далее – комиссия по направлению на работу).</w:t>
      </w:r>
    </w:p>
    <w:p w14:paraId="2D962119"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Руководителем учреждения образования или государственного органа, в подчинении которого находится учреждение образования, в случаях, указанных в части второй пункта 2 настоящего Положения, ежегодно утверждается:</w:t>
      </w:r>
    </w:p>
    <w:p w14:paraId="73808C1A"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состав комиссии по распределению – до 1 февраля;</w:t>
      </w:r>
    </w:p>
    <w:p w14:paraId="258BC15A"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состав комиссии по направлению на работу – за три месяца до окончания учреждения образования.</w:t>
      </w:r>
    </w:p>
    <w:p w14:paraId="7D854F91"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учреждениях образования, в которых количество выпускников превышает 500 человек, допускается создание нескольких комиссий по распределению.</w:t>
      </w:r>
    </w:p>
    <w:p w14:paraId="7E4A5E84"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число членов комиссии по направлению на работу входят руководитель учреждения образования и проректор по научной работе.</w:t>
      </w:r>
    </w:p>
    <w:p w14:paraId="0618DD13"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состав комиссии по распределению, комиссии по направлению на работу государственным органом, в подчинении которого находится учреждение образования, в случаях, указанных в части второй пункта 2 настоящего Положения, включаются представители этого государственного органа и учреждения образования. Председатель комиссии по распределению назначается из числа представителей соответствующего государственного органа.</w:t>
      </w:r>
    </w:p>
    <w:p w14:paraId="02E5E3C5"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Комиссия по распределению, комиссия по направлению на работу начин</w:t>
      </w:r>
      <w:r w:rsidRPr="008F178E">
        <w:rPr>
          <w:rFonts w:ascii="Times New Roman" w:eastAsia="Times New Roman" w:hAnsi="Times New Roman"/>
          <w:spacing w:val="-4"/>
          <w:sz w:val="30"/>
          <w:szCs w:val="30"/>
          <w:lang w:eastAsia="ru-RU"/>
        </w:rPr>
        <w:t>ают работу со дня утверждения состава и сохраняют свои полномочия</w:t>
      </w:r>
      <w:r>
        <w:rPr>
          <w:rFonts w:ascii="Times New Roman" w:eastAsia="Times New Roman" w:hAnsi="Times New Roman"/>
          <w:sz w:val="30"/>
          <w:szCs w:val="30"/>
          <w:lang w:eastAsia="ru-RU"/>
        </w:rPr>
        <w:t xml:space="preserve"> до утверждения нового состава. </w:t>
      </w:r>
    </w:p>
    <w:p w14:paraId="485FA314"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Порядок работы комиссии по распределению, комиссии по направлению на работу, количество заседаний, очередность распределения выпускников определяются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в соответствии с требованиями настоящего Положения.</w:t>
      </w:r>
    </w:p>
    <w:p w14:paraId="18001E0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5. Выпускникам, которым место работы предоставлено путем распределения, а также направленным на работу, при выдаче документа об образовании выдается свидетельство о направлении на работу.</w:t>
      </w:r>
    </w:p>
    <w:p w14:paraId="578D6C6D"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Выпускникам, которым место работы предоставлено путем перераспределения, а также путем перенаправления на работу, свидетельство о направлении на работу выдается в течение пяти рабочих дней с даты принятия решения о предоставлении нового места работы.</w:t>
      </w:r>
    </w:p>
    <w:p w14:paraId="67858908"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6. При предоставлении выпускнику, молодому специалисту, молодому рабочему (служащему) права на самостоятельное трудоустройство в случаях, предусмотренных в пункте 1 статьи 77 Кодекса Республики Беларусь об образовании, ему выдается справка о самостоятельном трудоустройстве по форме согласно приложению 2 в течение одного месяца после окончания выпускником учреждения образования при представлении им документа, удостоверяющего личность, или в течение пяти рабочих дней с даты принятия решения о предоставлении выпускнику, молодому специалисту, молодому рабочему (служащему) права на самостоятельное трудоустройство при перераспределении или перенаправлении на работу, а также в случаях, предусмотренных в подпунктах 1.5 – 1.8 пункта 1 статьи 77 Кодекса Республики Беларусь об образовании.</w:t>
      </w:r>
    </w:p>
    <w:p w14:paraId="08E6E648"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7.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14:paraId="1D1CFAA0"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8. Выдача дубликатов свидетельства о направлении на работу и справки о самостоятельном трудоустройстве, а также свидетельства о направлении на работу и справки о самостоятельном трудоустройстве в связи с изменением половой принадлежности осуществляется в порядке, предусмотренном в подпунктах 6.1.2, 6.1.3, 6.2.2, 6.2.3 пункта 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14:paraId="7BC794E1"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9. Контроль за распределением, перераспределением, направлением на работу, перенаправлением на работу выпускников и их трудоустройством осуществляется учреждениями образования и государственными органами.</w:t>
      </w:r>
    </w:p>
    <w:p w14:paraId="32A763E4"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p>
    <w:p w14:paraId="5AAFE7E3" w14:textId="77777777" w:rsidR="00B607F0" w:rsidRDefault="00B607F0" w:rsidP="00B607F0">
      <w:pPr>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lastRenderedPageBreak/>
        <w:t>ГЛАВА 2</w:t>
      </w:r>
    </w:p>
    <w:p w14:paraId="295FC2F0" w14:textId="77777777" w:rsidR="00B607F0" w:rsidRDefault="00B607F0" w:rsidP="00B607F0">
      <w:pPr>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 xml:space="preserve">ПОРЯДОК РАСПРЕДЕЛЕНИЯ выпускников, ПЕРЕРАСПРЕДЕЛЕНИЯ ВЫПУСКНИКОВ, МОЛОДЫХ СПЕЦИАЛИСТОВ, </w:t>
      </w:r>
    </w:p>
    <w:p w14:paraId="59C63200" w14:textId="77777777" w:rsidR="00B607F0" w:rsidRDefault="00B607F0" w:rsidP="00B607F0">
      <w:pPr>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МОЛОДЫХ РАБОЧИХ (СЛУЖАЩИХ)</w:t>
      </w:r>
    </w:p>
    <w:p w14:paraId="23790869"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p>
    <w:p w14:paraId="754478E3"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10. Распределение выпускников осуществляется комиссией по распределению, как правило, за два месяца до окончания учреждения образования.</w:t>
      </w:r>
    </w:p>
    <w:p w14:paraId="5EDE8703"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При осуществлении распределения в работе комиссий по распределению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местных исполнительных и распорядительных органов.</w:t>
      </w:r>
    </w:p>
    <w:p w14:paraId="19EE6352"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11. Руководители учреждений образования ежегодно до 1 апреля информируют заинтересованные государственные органы и организации, подчиненные (подотчетные) Президенту Республики Беларусь, республиканские органы государственного управления или иные государственные организации, подчиненные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
    <w:p w14:paraId="69650379"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12. Руководители учреждений образования:</w:t>
      </w:r>
    </w:p>
    <w:p w14:paraId="63432C1F"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за два месяца до начала распределения составляют списки выпускников, подлежащих распределению в соответствии с пунктом 2 статьи 72 Кодекса Республики Беларусь об образовании, в том числе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14:paraId="23008212"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за месяц до начала распределения организовывают работу по ознакомлению выпускников:</w:t>
      </w:r>
    </w:p>
    <w:p w14:paraId="658ABA16"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нормами настоящего Положения;</w:t>
      </w:r>
    </w:p>
    <w:p w14:paraId="1611DE1F"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порядком работы комиссии по распределению;</w:t>
      </w:r>
    </w:p>
    <w:p w14:paraId="468315F7"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планами распределения (направления на работу) выпускников по форме согласно приложению 3,</w:t>
      </w:r>
      <w:r>
        <w:rPr>
          <w:rFonts w:ascii="Times New Roman" w:eastAsia="Times New Roman" w:hAnsi="Times New Roman"/>
          <w:sz w:val="24"/>
          <w:szCs w:val="24"/>
          <w:lang w:eastAsia="ru-RU"/>
        </w:rPr>
        <w:t xml:space="preserve"> </w:t>
      </w:r>
      <w:r>
        <w:rPr>
          <w:rFonts w:ascii="Times New Roman" w:eastAsia="Times New Roman" w:hAnsi="Times New Roman"/>
          <w:sz w:val="30"/>
          <w:szCs w:val="30"/>
          <w:lang w:eastAsia="ru-RU"/>
        </w:rPr>
        <w:t xml:space="preserve">составленными на основании представленных в учреждение образования организациями – заказчиками кадров заявок на подготовку специалистов, рабочих, служащих (далее – </w:t>
      </w:r>
      <w:r>
        <w:rPr>
          <w:rFonts w:ascii="Times New Roman" w:eastAsia="Times New Roman" w:hAnsi="Times New Roman"/>
          <w:sz w:val="30"/>
          <w:szCs w:val="30"/>
          <w:lang w:eastAsia="ru-RU"/>
        </w:rPr>
        <w:lastRenderedPageBreak/>
        <w:t>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которые не являются организациями – заказчиками кадров для данного учреждения образования (далее – иные организации), о распределении к ним выпускников.</w:t>
      </w:r>
    </w:p>
    <w:p w14:paraId="2DEE823E"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Установление категории выпускников из числа получающих среднее специальное,</w:t>
      </w:r>
      <w:r>
        <w:rPr>
          <w:rFonts w:ascii="Times New Roman" w:eastAsia="Times New Roman" w:hAnsi="Times New Roman"/>
          <w:sz w:val="24"/>
          <w:szCs w:val="24"/>
          <w:lang w:eastAsia="ru-RU"/>
        </w:rPr>
        <w:t xml:space="preserve"> </w:t>
      </w:r>
      <w:r>
        <w:rPr>
          <w:rFonts w:ascii="Times New Roman" w:eastAsia="Times New Roman" w:hAnsi="Times New Roman"/>
          <w:sz w:val="30"/>
          <w:szCs w:val="30"/>
          <w:lang w:eastAsia="ru-RU"/>
        </w:rPr>
        <w:t>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за счет средств республиканского и (или) местных бюджетов в дневной форме получения образования, измеряемого в оконченных семестрах, со сроком обучения в дневной форме получения образования, установленным в образовательном стандарте этой специальности на момент окончания обучения.</w:t>
      </w:r>
    </w:p>
    <w:p w14:paraId="32075260"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13. Выпускники распределяются в соответствии с полученной специальностью и присвоенной квалификацией и (или) степенью.</w:t>
      </w:r>
    </w:p>
    <w:p w14:paraId="5DEFFC26"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Соответствие предоставляемого места работы полученной выпускником специальности и присвоенной квалификации и (или) степени комиссия по распределению оценивает на основе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 и с учетом профилизации специалиста с высшим образованием.</w:t>
      </w:r>
    </w:p>
    <w:p w14:paraId="5AA91E63"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При распределении в первую очередь удовлетворяются потребности в специалистах с высшим образованием, специалистах и рабочих со </w:t>
      </w:r>
      <w:r>
        <w:rPr>
          <w:rFonts w:ascii="Times New Roman" w:eastAsia="Times New Roman" w:hAnsi="Times New Roman"/>
          <w:spacing w:val="-8"/>
          <w:sz w:val="30"/>
          <w:szCs w:val="30"/>
          <w:lang w:eastAsia="ru-RU"/>
        </w:rPr>
        <w:t>средним специальным образованием, рабочих (служащих) с профессионально</w:t>
      </w:r>
      <w:r>
        <w:rPr>
          <w:rFonts w:ascii="Times New Roman" w:eastAsia="Times New Roman" w:hAnsi="Times New Roman"/>
          <w:sz w:val="30"/>
          <w:szCs w:val="30"/>
          <w:lang w:eastAsia="ru-RU"/>
        </w:rPr>
        <w:t xml:space="preserve">-техническим образованием из числа выпускников соответствующего учреждения образования (далее – дополнительные потребности) организаций – заказчиков кадров в соответствии с представленными в учреждение образования заявками на подготовку и заключенными с организациями – заказчиками кадров договорами о взаимодействии. </w:t>
      </w:r>
    </w:p>
    <w:p w14:paraId="24FF9AFA"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pacing w:val="-4"/>
          <w:sz w:val="30"/>
          <w:szCs w:val="30"/>
          <w:lang w:eastAsia="ru-RU"/>
        </w:rPr>
        <w:t>Базовая организация имеет преимущественное право на удовлетворение</w:t>
      </w:r>
      <w:r>
        <w:rPr>
          <w:rFonts w:ascii="Times New Roman" w:eastAsia="Times New Roman" w:hAnsi="Times New Roman"/>
          <w:sz w:val="30"/>
          <w:szCs w:val="30"/>
          <w:lang w:eastAsia="ru-RU"/>
        </w:rPr>
        <w:t xml:space="preserve"> своей дополнительной потребности. При наличии нескольких базовых </w:t>
      </w:r>
      <w:r>
        <w:rPr>
          <w:rFonts w:ascii="Times New Roman" w:eastAsia="Times New Roman" w:hAnsi="Times New Roman"/>
          <w:spacing w:val="-8"/>
          <w:sz w:val="30"/>
          <w:szCs w:val="30"/>
          <w:lang w:eastAsia="ru-RU"/>
        </w:rPr>
        <w:t>организаций удовлетворение их дополнительных потребностей осуществляется</w:t>
      </w:r>
      <w:r>
        <w:rPr>
          <w:rFonts w:ascii="Times New Roman" w:eastAsia="Times New Roman" w:hAnsi="Times New Roman"/>
          <w:sz w:val="30"/>
          <w:szCs w:val="30"/>
          <w:lang w:eastAsia="ru-RU"/>
        </w:rPr>
        <w:t xml:space="preserve"> в порядке очередности, определяемой исходя из даты заключения соответствующих договоров о взаимодействии. При наличии нескольких организаций – заказчиков кадров из числа подавших в учреждение образования заявки на подготовку удовлетворение их дополнительных потребностей осуществляется в порядке очередности, определяемой исходя из даты подачи заявок на подготовку.</w:t>
      </w:r>
    </w:p>
    <w:p w14:paraId="7CE92895"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После удовлетворения дополнительных потребностей организаций – заказчиков кадров осуществляется распределение выпускников в соответствии с полученной специальностью и присвоенной квалификацией и (или) степенью в иные организации на основании их письменных запросов о распределении выпускников.</w:t>
      </w:r>
    </w:p>
    <w:p w14:paraId="17C6CC13"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и присвоенной квалификацией и (или) степенью удовлетворяются в случаях, если:</w:t>
      </w:r>
    </w:p>
    <w:p w14:paraId="408FB6C4"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эти выпускники включены в банк данных одаренной молодежи и банк данных талантливой молодежи;</w:t>
      </w:r>
    </w:p>
    <w:p w14:paraId="64634A14"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запросы поступили от организаций, в которых эти выпускники проходили производственную и (или) преддипломную практику;</w:t>
      </w:r>
    </w:p>
    <w:p w14:paraId="501DC90A"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отсутствуют места работы согласно представленным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14:paraId="21B6746E"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Выпускники, получившие среднее специальное образование, могут направляться на работу в качестве рабочих в соответствии с разрядом и квалификацией, полученными в период обучения.</w:t>
      </w:r>
    </w:p>
    <w:p w14:paraId="6F9D53B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14. Организации – заказчики кадров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согласно приложению 3. </w:t>
      </w:r>
    </w:p>
    <w:p w14:paraId="01A240D9"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Организации – заказчики кадров, которые не имеют возможности </w:t>
      </w:r>
      <w:r w:rsidRPr="008F178E">
        <w:rPr>
          <w:rFonts w:ascii="Times New Roman" w:eastAsia="Times New Roman" w:hAnsi="Times New Roman"/>
          <w:spacing w:val="-8"/>
          <w:sz w:val="30"/>
          <w:szCs w:val="30"/>
          <w:lang w:eastAsia="ru-RU"/>
        </w:rPr>
        <w:t>трудоустроить по распределению заявленных ранее выпускников, направляют</w:t>
      </w:r>
      <w:r>
        <w:rPr>
          <w:rFonts w:ascii="Times New Roman" w:eastAsia="Times New Roman" w:hAnsi="Times New Roman"/>
          <w:sz w:val="30"/>
          <w:szCs w:val="30"/>
          <w:lang w:eastAsia="ru-RU"/>
        </w:rPr>
        <w:t xml:space="preserve"> </w:t>
      </w:r>
      <w:r w:rsidRPr="008F178E">
        <w:rPr>
          <w:rFonts w:ascii="Times New Roman" w:eastAsia="Times New Roman" w:hAnsi="Times New Roman"/>
          <w:spacing w:val="-8"/>
          <w:sz w:val="30"/>
          <w:szCs w:val="30"/>
          <w:lang w:eastAsia="ru-RU"/>
        </w:rPr>
        <w:t>в учреждение образования за два месяца до начала распределения письменный</w:t>
      </w:r>
      <w:r>
        <w:rPr>
          <w:rFonts w:ascii="Times New Roman" w:eastAsia="Times New Roman" w:hAnsi="Times New Roman"/>
          <w:sz w:val="30"/>
          <w:szCs w:val="30"/>
          <w:lang w:eastAsia="ru-RU"/>
        </w:rPr>
        <w:t xml:space="preserve"> отказ в приеме на работу выпускников с указанием причин отказа.</w:t>
      </w:r>
    </w:p>
    <w:p w14:paraId="489E6786"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15. Комиссия по распределению принимает решение о распределении выпускника с учетом:</w:t>
      </w:r>
    </w:p>
    <w:p w14:paraId="7FF65D56"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имеющихся мест работы в соответствии с договорами о взаимодействии, заявками на подготовку, письменными запросами иных организаций о распределении выпускников;</w:t>
      </w:r>
    </w:p>
    <w:p w14:paraId="2967B9D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активной гражданской и патриотической позиции;</w:t>
      </w:r>
    </w:p>
    <w:p w14:paraId="0B51EC17"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результатов успеваемости;</w:t>
      </w:r>
    </w:p>
    <w:p w14:paraId="60DAE68D"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места прохождения производственной и преддипломной практики;</w:t>
      </w:r>
    </w:p>
    <w:p w14:paraId="48CB91E7"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участия в научно-исследовательской, общественной работе;</w:t>
      </w:r>
    </w:p>
    <w:p w14:paraId="44A92D39"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состояния здоровья, семейного положения выпускника и места жительства (места пребывания) его семьи;</w:t>
      </w:r>
    </w:p>
    <w:p w14:paraId="2938C989"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рекомендации учреждения образования о наиболее целесообразном направлении выпускника на работу;</w:t>
      </w:r>
    </w:p>
    <w:p w14:paraId="029860D8"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личных пожеланий выпускника.</w:t>
      </w:r>
    </w:p>
    <w:p w14:paraId="2AC7EA4E"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Место работы выпускнику от имени комиссии по распределению предлагает ее председатель.</w:t>
      </w:r>
    </w:p>
    <w:p w14:paraId="52746FC7"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Первоочередным правом выбора из имеющихся на распределении мест работы пользуются выпускники:</w:t>
      </w:r>
    </w:p>
    <w:p w14:paraId="57F11409"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включенные в банк данных одаренной молодежи и банк данных талантливой молодежи;</w:t>
      </w:r>
    </w:p>
    <w:p w14:paraId="569A88F1"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
    <w:p w14:paraId="01846011" w14:textId="77777777" w:rsidR="00B607F0" w:rsidRDefault="00B607F0" w:rsidP="00B607F0">
      <w:pPr>
        <w:spacing w:after="0" w:line="240" w:lineRule="auto"/>
        <w:ind w:firstLine="709"/>
        <w:jc w:val="both"/>
        <w:rPr>
          <w:rFonts w:ascii="Times New Roman" w:eastAsia="Times New Roman" w:hAnsi="Times New Roman"/>
          <w:spacing w:val="-4"/>
          <w:sz w:val="30"/>
          <w:szCs w:val="30"/>
          <w:lang w:eastAsia="ru-RU"/>
        </w:rPr>
      </w:pPr>
      <w:r>
        <w:rPr>
          <w:rFonts w:ascii="Times New Roman" w:eastAsia="Times New Roman" w:hAnsi="Times New Roman"/>
          <w:spacing w:val="-4"/>
          <w:sz w:val="30"/>
          <w:szCs w:val="30"/>
          <w:lang w:eastAsia="ru-RU"/>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результатов в учебе считается наличие за период обучения не менее 50 процентов отметок 8 (восемь) баллов и выше, остальных отметок – не ниже 6 (шести) баллов.</w:t>
      </w:r>
    </w:p>
    <w:p w14:paraId="4E662FD6"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общественной работе признается их участие:</w:t>
      </w:r>
    </w:p>
    <w:p w14:paraId="4145FF68"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работе органов самоуправления учреждения образования, молодежных общественных объединений;</w:t>
      </w:r>
    </w:p>
    <w:p w14:paraId="356415D8" w14:textId="77777777" w:rsidR="00B607F0" w:rsidRDefault="00B607F0" w:rsidP="00B607F0">
      <w:pPr>
        <w:spacing w:after="0" w:line="240" w:lineRule="auto"/>
        <w:ind w:firstLine="709"/>
        <w:jc w:val="both"/>
        <w:rPr>
          <w:rFonts w:ascii="Times New Roman" w:eastAsia="Times New Roman" w:hAnsi="Times New Roman"/>
          <w:spacing w:val="-4"/>
          <w:sz w:val="30"/>
          <w:szCs w:val="30"/>
          <w:lang w:eastAsia="ru-RU"/>
        </w:rPr>
      </w:pPr>
      <w:r>
        <w:rPr>
          <w:rFonts w:ascii="Times New Roman" w:eastAsia="Times New Roman" w:hAnsi="Times New Roman"/>
          <w:spacing w:val="-4"/>
          <w:sz w:val="30"/>
          <w:szCs w:val="30"/>
          <w:lang w:eastAsia="ru-RU"/>
        </w:rPr>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14:paraId="5BA6C9DF"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организации и проведении общественно значимых мероприятий, акций;</w:t>
      </w:r>
    </w:p>
    <w:p w14:paraId="289B5804"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работе в составе студенческого отряда;</w:t>
      </w:r>
    </w:p>
    <w:p w14:paraId="6A8C496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волонтерском движении.</w:t>
      </w:r>
    </w:p>
    <w:p w14:paraId="22E9A860"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научно-исследовательской деятельности признается:</w:t>
      </w:r>
    </w:p>
    <w:p w14:paraId="78ED332D"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участие в конкурсах научных (творческих) работ или конкурсах технического творчества, олимпиадах по специальности, научно-практических мероприятиях (семинарах, конференциях);</w:t>
      </w:r>
    </w:p>
    <w:p w14:paraId="3ED1506A"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авторство (соавторство) экспонатов научно-технических, творческих выставок и (или) наличие материалов, опубликованных в научных, научно-популярных и учебных изданиях (включая материалы, подготовленные в соавторстве);</w:t>
      </w:r>
    </w:p>
    <w:p w14:paraId="7F06D124"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наличие иных достижений в научно-исследовательской деятельности.</w:t>
      </w:r>
    </w:p>
    <w:p w14:paraId="43923BBA" w14:textId="77777777" w:rsidR="00B607F0" w:rsidRDefault="00B607F0" w:rsidP="00B607F0">
      <w:pPr>
        <w:spacing w:after="0" w:line="240" w:lineRule="auto"/>
        <w:ind w:firstLine="709"/>
        <w:jc w:val="both"/>
        <w:rPr>
          <w:rFonts w:ascii="Times New Roman" w:eastAsia="Times New Roman" w:hAnsi="Times New Roman"/>
          <w:spacing w:val="-4"/>
          <w:sz w:val="30"/>
          <w:szCs w:val="30"/>
          <w:lang w:eastAsia="ru-RU"/>
        </w:rPr>
      </w:pPr>
      <w:r>
        <w:rPr>
          <w:rFonts w:ascii="Times New Roman" w:eastAsia="Times New Roman" w:hAnsi="Times New Roman"/>
          <w:sz w:val="30"/>
          <w:szCs w:val="30"/>
          <w:lang w:eastAsia="ru-RU"/>
        </w:rPr>
        <w:t>Выпускники, категории и условия предоставления места работы в отношении которых определены в пункте 9 статьи 72 Кодекса Республики</w:t>
      </w:r>
      <w:r>
        <w:rPr>
          <w:rFonts w:ascii="Times New Roman" w:eastAsia="Times New Roman" w:hAnsi="Times New Roman"/>
          <w:spacing w:val="-4"/>
          <w:sz w:val="30"/>
          <w:szCs w:val="30"/>
          <w:lang w:eastAsia="ru-RU"/>
        </w:rPr>
        <w:t xml:space="preserve"> Беларусь об образовании, представляют в комиссию по распределению следующие документы:</w:t>
      </w:r>
    </w:p>
    <w:p w14:paraId="5C0A2CE7"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14:paraId="0D698E0F"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усыновителя (удочерителя) либо супруга (супругу) инвалида I</w:t>
      </w:r>
      <w:r>
        <w:rPr>
          <w:rFonts w:ascii="Times New Roman" w:eastAsia="Times New Roman" w:hAnsi="Times New Roman"/>
          <w:sz w:val="30"/>
          <w:szCs w:val="30"/>
          <w:lang w:val="en-US" w:eastAsia="ru-RU"/>
        </w:rPr>
        <w:t> </w:t>
      </w:r>
      <w:r>
        <w:rPr>
          <w:rFonts w:ascii="Times New Roman" w:eastAsia="Times New Roman" w:hAnsi="Times New Roman"/>
          <w:sz w:val="30"/>
          <w:szCs w:val="30"/>
          <w:lang w:eastAsia="ru-RU"/>
        </w:rPr>
        <w:t>или II группы;</w:t>
      </w:r>
    </w:p>
    <w:p w14:paraId="257B9DC2"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медицинская справка о состоянии здоровья – для лиц, имеющих медицинские противопоказания к работе по полученной специальности и присвоенной квалификации и (или) степени;</w:t>
      </w:r>
    </w:p>
    <w:p w14:paraId="125FD9D2"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медицинская справка о состоянии здоровья, справка о месте жительства и составе семьи – для беременных женщин;</w:t>
      </w:r>
    </w:p>
    <w:p w14:paraId="02340590"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свидетельства о рождении ребенка, справка о месте жительства и составе семьи – для выпускников, которые имеют ребенка в возрасте до трех лет на дату принятия решения о распределении;</w:t>
      </w:r>
    </w:p>
    <w:p w14:paraId="20C6289A" w14:textId="77777777" w:rsidR="00B607F0" w:rsidRDefault="00B607F0" w:rsidP="00B607F0">
      <w:pPr>
        <w:spacing w:after="0" w:line="240" w:lineRule="auto"/>
        <w:ind w:firstLine="709"/>
        <w:jc w:val="both"/>
        <w:rPr>
          <w:rFonts w:ascii="Times New Roman" w:hAnsi="Times New Roman"/>
          <w:spacing w:val="-4"/>
          <w:sz w:val="30"/>
          <w:szCs w:val="30"/>
          <w:lang w:eastAsia="ru-RU"/>
        </w:rPr>
      </w:pPr>
      <w:r>
        <w:rPr>
          <w:rFonts w:ascii="Times New Roman" w:eastAsia="Times New Roman" w:hAnsi="Times New Roman"/>
          <w:sz w:val="30"/>
          <w:szCs w:val="30"/>
          <w:lang w:eastAsia="ru-RU"/>
        </w:rPr>
        <w:t xml:space="preserve">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w:t>
      </w:r>
      <w:r>
        <w:rPr>
          <w:rFonts w:ascii="Times New Roman" w:hAnsi="Times New Roman"/>
          <w:sz w:val="30"/>
          <w:szCs w:val="30"/>
          <w:lang w:eastAsia="ru-RU"/>
        </w:rPr>
        <w:t xml:space="preserve">(за исключением военнослужащих, проходящих срочную военную службу, службу в резерве, курсантов), сотрудников органов внутренних дел, Следственного комитета, Государственного комитета судебных экспертиз, органов финансовых расследований Комитета </w:t>
      </w:r>
      <w:r>
        <w:rPr>
          <w:rFonts w:ascii="Times New Roman" w:hAnsi="Times New Roman"/>
          <w:sz w:val="30"/>
          <w:szCs w:val="30"/>
          <w:lang w:eastAsia="ru-RU"/>
        </w:rPr>
        <w:lastRenderedPageBreak/>
        <w:t>государственного контроля, органов и подразделений по чрезвычайным ситуациям (далее, если не указано</w:t>
      </w:r>
      <w:r>
        <w:rPr>
          <w:rFonts w:ascii="Times New Roman" w:hAnsi="Times New Roman"/>
          <w:spacing w:val="-4"/>
          <w:sz w:val="30"/>
          <w:szCs w:val="30"/>
          <w:lang w:eastAsia="ru-RU"/>
        </w:rPr>
        <w:t xml:space="preserve"> иное, – военизированные организации), таможенных органов, прокурорских работников;</w:t>
      </w:r>
    </w:p>
    <w:p w14:paraId="6D1053C4"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свидетельства о заключении брака – для супругов, которые направляются на работу по распределению одновременно;</w:t>
      </w:r>
    </w:p>
    <w:p w14:paraId="266A8369"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свидетельства о заключении брака, справки о месте работы, службы и занимаемой должности служащего (профессии рабочего), месте жительства и составе семьи супруга (супруги) – для выпускников, желающих получить распределение по месту жительства и (или) работы супруга (супруги), постоянно проживающих и работающих на территории Республики Беларусь;</w:t>
      </w:r>
    </w:p>
    <w:p w14:paraId="5F401AB3"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14:paraId="394D30C6" w14:textId="77777777" w:rsidR="00B607F0" w:rsidRDefault="00B607F0" w:rsidP="00B607F0">
      <w:pPr>
        <w:spacing w:after="0" w:line="240" w:lineRule="auto"/>
        <w:ind w:firstLine="709"/>
        <w:jc w:val="both"/>
        <w:rPr>
          <w:rFonts w:ascii="Times New Roman" w:hAnsi="Times New Roman"/>
          <w:sz w:val="30"/>
          <w:szCs w:val="30"/>
          <w:lang w:eastAsia="ru-RU"/>
        </w:rPr>
      </w:pPr>
      <w:r>
        <w:rPr>
          <w:rFonts w:ascii="Times New Roman" w:eastAsia="Times New Roman" w:hAnsi="Times New Roman"/>
          <w:sz w:val="30"/>
          <w:szCs w:val="30"/>
          <w:lang w:eastAsia="ru-RU"/>
        </w:rPr>
        <w:t>16. </w:t>
      </w:r>
      <w:r>
        <w:rPr>
          <w:rFonts w:ascii="Times New Roman" w:hAnsi="Times New Roman"/>
          <w:sz w:val="30"/>
          <w:szCs w:val="30"/>
          <w:lang w:eastAsia="ru-RU"/>
        </w:rPr>
        <w:t>Комиссия по распределению принимает решение о распределении открытым голосованием большинством голосов присутствующих на ее заседании членов. При одинаковом количестве голосов принимается решение, за которое проголосовал председательствующий на заседании комиссии по распределению.</w:t>
      </w:r>
    </w:p>
    <w:p w14:paraId="6154FD69"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Решение о распределении принимается, как правило, в присутствии выпускника.</w:t>
      </w:r>
    </w:p>
    <w:p w14:paraId="148A8B0D"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Решение о распределении выпускника, который не явился на заседание комиссии по распределению, принимается в его отсутствие. При распределении могут учитываться ранее высказанные пожелания выпускника.</w:t>
      </w:r>
    </w:p>
    <w:p w14:paraId="22052666"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Секретарь комиссии по распределению ведет протокол заседания и оформляет ведомость распределения (направления на работу) выпускников по форме согласно приложению 4.</w:t>
      </w:r>
    </w:p>
    <w:p w14:paraId="3A9EE521"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17. В случае, если выпускникам, получившим профессионально-техническое, среднее специальное, высшее образование, относящимся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место работы не может быть предоставлено в ходе распределения, место работы для них определяется путем трудоустройства в счет брони.</w:t>
      </w:r>
    </w:p>
    <w:p w14:paraId="7CC9072A"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При наличии в учреждениях образования выпускников, указанных в части первой настоящего пункта, которым требуется содействие в трудоустройстве через установление брони нанимателям, комиссией по распределению за четыре месяца до окончания обучения выпускников </w:t>
      </w:r>
      <w:r>
        <w:rPr>
          <w:rFonts w:ascii="Times New Roman" w:eastAsia="Times New Roman" w:hAnsi="Times New Roman"/>
          <w:sz w:val="30"/>
          <w:szCs w:val="30"/>
          <w:lang w:eastAsia="ru-RU"/>
        </w:rPr>
        <w:lastRenderedPageBreak/>
        <w:t>направляются сведения о таких выпускниках в местные исполнительные и распорядительные органы с указанием следующих данных:</w:t>
      </w:r>
    </w:p>
    <w:p w14:paraId="4724D0D7"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фамилия, собственное имя, отчество (если таковое имеется);</w:t>
      </w:r>
    </w:p>
    <w:p w14:paraId="6A6CA83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дата рождения;</w:t>
      </w:r>
    </w:p>
    <w:p w14:paraId="657F07B8"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категория выпускника;</w:t>
      </w:r>
    </w:p>
    <w:p w14:paraId="55581CB2"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получаемое образование (профессионально-техническое, среднее специальное, высшее);</w:t>
      </w:r>
    </w:p>
    <w:p w14:paraId="3051C65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получаемая специальность, присваиваемая квалификация и (или) степень;</w:t>
      </w:r>
    </w:p>
    <w:p w14:paraId="4C338E43"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сроки завершения освоения содержания образовательной программы;</w:t>
      </w:r>
    </w:p>
    <w:p w14:paraId="70E58E2F"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место жительства (место пребывания);</w:t>
      </w:r>
    </w:p>
    <w:p w14:paraId="318C85DB" w14:textId="77777777" w:rsidR="00B607F0" w:rsidRDefault="00B607F0" w:rsidP="00B607F0">
      <w:pPr>
        <w:spacing w:after="0" w:line="240" w:lineRule="auto"/>
        <w:ind w:firstLine="709"/>
        <w:jc w:val="both"/>
        <w:rPr>
          <w:rFonts w:ascii="Times New Roman" w:eastAsia="Times New Roman" w:hAnsi="Times New Roman"/>
          <w:sz w:val="30"/>
          <w:szCs w:val="30"/>
          <w:lang w:eastAsia="ru-RU" w:bidi="ru-RU"/>
        </w:rPr>
      </w:pPr>
      <w:r>
        <w:rPr>
          <w:rFonts w:ascii="Times New Roman" w:eastAsia="Times New Roman" w:hAnsi="Times New Roman"/>
          <w:sz w:val="30"/>
          <w:szCs w:val="30"/>
          <w:lang w:eastAsia="ru-RU" w:bidi="ru-RU"/>
        </w:rPr>
        <w:t>причины, в соответствии с которыми выпускнику не может быть предоставлено место работы в ходе распределения, осуществляемого учреждением образования в соответствии с заключенными договорами (заявками).</w:t>
      </w:r>
    </w:p>
    <w:p w14:paraId="76F7E1DF" w14:textId="77777777" w:rsidR="00B607F0" w:rsidRDefault="00B607F0" w:rsidP="00B607F0">
      <w:pPr>
        <w:spacing w:after="0" w:line="240" w:lineRule="auto"/>
        <w:ind w:firstLine="709"/>
        <w:jc w:val="both"/>
        <w:rPr>
          <w:rFonts w:ascii="Times New Roman" w:eastAsia="Times New Roman" w:hAnsi="Times New Roman"/>
          <w:sz w:val="30"/>
          <w:szCs w:val="30"/>
          <w:lang w:eastAsia="ru-RU" w:bidi="ru-RU"/>
        </w:rPr>
      </w:pPr>
      <w:r>
        <w:rPr>
          <w:rFonts w:ascii="Times New Roman" w:eastAsia="Times New Roman" w:hAnsi="Times New Roman"/>
          <w:sz w:val="30"/>
          <w:szCs w:val="30"/>
          <w:lang w:eastAsia="ru-RU" w:bidi="ru-RU"/>
        </w:rPr>
        <w:t>Сведения, указанные в части второй настоящего пункта, направляются в местные исполнительные и распорядительные органы:</w:t>
      </w:r>
    </w:p>
    <w:p w14:paraId="1EA11483" w14:textId="77777777" w:rsidR="00B607F0" w:rsidRDefault="00B607F0" w:rsidP="00B607F0">
      <w:pPr>
        <w:spacing w:after="0" w:line="240" w:lineRule="auto"/>
        <w:ind w:firstLine="709"/>
        <w:jc w:val="both"/>
        <w:rPr>
          <w:rFonts w:ascii="Times New Roman" w:eastAsia="Times New Roman" w:hAnsi="Times New Roman"/>
          <w:sz w:val="30"/>
          <w:szCs w:val="30"/>
          <w:lang w:eastAsia="ru-RU" w:bidi="ru-RU"/>
        </w:rPr>
      </w:pPr>
      <w:r>
        <w:rPr>
          <w:rFonts w:ascii="Times New Roman" w:eastAsia="Times New Roman" w:hAnsi="Times New Roman"/>
          <w:sz w:val="30"/>
          <w:szCs w:val="30"/>
          <w:lang w:eastAsia="ru-RU" w:bidi="ru-RU"/>
        </w:rPr>
        <w:t>по месту закрепления жилых помещений, либо по месту включения в списки учета граждан, нуждающихся в улучшении жилищных условий, либо по месту первоначального приобретения статуса детей-сирот или детей, оставшихся без попечения родителей, – в отношении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w:t>
      </w:r>
    </w:p>
    <w:p w14:paraId="249C99AB" w14:textId="77777777" w:rsidR="00B607F0" w:rsidRDefault="00B607F0" w:rsidP="00B607F0">
      <w:pPr>
        <w:spacing w:after="0" w:line="240" w:lineRule="auto"/>
        <w:ind w:firstLine="709"/>
        <w:jc w:val="both"/>
        <w:rPr>
          <w:rFonts w:ascii="Times New Roman" w:eastAsia="Times New Roman" w:hAnsi="Times New Roman"/>
          <w:sz w:val="30"/>
          <w:szCs w:val="30"/>
          <w:lang w:eastAsia="ru-RU" w:bidi="ru-RU"/>
        </w:rPr>
      </w:pPr>
      <w:r>
        <w:rPr>
          <w:rFonts w:ascii="Times New Roman" w:eastAsia="Times New Roman" w:hAnsi="Times New Roman"/>
          <w:sz w:val="30"/>
          <w:szCs w:val="30"/>
          <w:lang w:eastAsia="ru-RU" w:bidi="ru-RU"/>
        </w:rPr>
        <w:t>по месту жительства (месту пребывания) – в отношении выпускников, относящихся к категории лиц с особенностями психофизического развития.</w:t>
      </w:r>
    </w:p>
    <w:p w14:paraId="26BFF1D1" w14:textId="77777777" w:rsidR="00B607F0" w:rsidRDefault="00B607F0" w:rsidP="00B607F0">
      <w:pPr>
        <w:spacing w:after="0" w:line="240" w:lineRule="auto"/>
        <w:ind w:firstLine="709"/>
        <w:jc w:val="both"/>
        <w:rPr>
          <w:rFonts w:ascii="Times New Roman" w:eastAsia="Times New Roman" w:hAnsi="Times New Roman"/>
          <w:sz w:val="30"/>
          <w:szCs w:val="30"/>
          <w:lang w:eastAsia="ru-RU" w:bidi="ru-RU"/>
        </w:rPr>
      </w:pPr>
      <w:r>
        <w:rPr>
          <w:rFonts w:ascii="Times New Roman" w:eastAsia="Times New Roman" w:hAnsi="Times New Roman"/>
          <w:sz w:val="30"/>
          <w:szCs w:val="30"/>
          <w:lang w:eastAsia="ru-RU" w:bidi="ru-RU"/>
        </w:rPr>
        <w:t>Учреждение образования после получения копии решения местных исполнительных и распорядительных органов об установлении брони делает соответствующие отметки в материалах по распределению выпускников.</w:t>
      </w:r>
    </w:p>
    <w:p w14:paraId="2CAC9759" w14:textId="77777777" w:rsidR="00B607F0" w:rsidRDefault="00B607F0" w:rsidP="00B607F0">
      <w:pPr>
        <w:spacing w:after="0" w:line="240" w:lineRule="auto"/>
        <w:ind w:firstLine="709"/>
        <w:jc w:val="both"/>
        <w:rPr>
          <w:rFonts w:ascii="Times New Roman" w:eastAsia="Times New Roman" w:hAnsi="Times New Roman"/>
          <w:sz w:val="30"/>
          <w:szCs w:val="30"/>
          <w:lang w:eastAsia="ru-RU" w:bidi="ru-RU"/>
        </w:rPr>
      </w:pPr>
      <w:r>
        <w:rPr>
          <w:rFonts w:ascii="Times New Roman" w:eastAsia="Times New Roman" w:hAnsi="Times New Roman"/>
          <w:sz w:val="30"/>
          <w:szCs w:val="30"/>
          <w:lang w:eastAsia="ru-RU" w:bidi="ru-RU"/>
        </w:rPr>
        <w:t>Выпускнику, которому место работы определяется путем трудоустройства в счет брони, при выдаче документа об образовании выдается свидетельство о направлении на работу, в котором указывается наниматель в соответствии с решением местного исполнительного и распорядительного органа об установлении брони.</w:t>
      </w:r>
    </w:p>
    <w:p w14:paraId="7437028D"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18. Перераспределение выпускников, молодых специалистов, молодых рабочих (служащих) осуществляется:</w:t>
      </w:r>
    </w:p>
    <w:p w14:paraId="7D69D786"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соответствии с полученной специальностью, присвоенной квалификацией и (или) степенью в случаях и на условиях, установленных в статье 74 Кодекса Республики Беларусь об образовании;</w:t>
      </w:r>
    </w:p>
    <w:p w14:paraId="607E3D11"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 связи с поступлением на службу в органы внутренних дел, органы и подразделения по чрезвычайным ситуациям с согласия нанимателя, к </w:t>
      </w:r>
      <w:r>
        <w:rPr>
          <w:rFonts w:ascii="Times New Roman" w:eastAsia="Times New Roman" w:hAnsi="Times New Roman"/>
          <w:sz w:val="30"/>
          <w:szCs w:val="30"/>
          <w:lang w:eastAsia="ru-RU"/>
        </w:rPr>
        <w:lastRenderedPageBreak/>
        <w:t>которому выпускник, молодой специалист, молодой рабочий (служащий) направлен на работу (службу) по распределению, и вышестоящего по отношению к нанимателю государственного органа (организации) (при наличии).</w:t>
      </w:r>
    </w:p>
    <w:p w14:paraId="65F9AC16" w14:textId="77777777" w:rsidR="00B607F0" w:rsidRDefault="00B607F0" w:rsidP="00B607F0">
      <w:pPr>
        <w:spacing w:after="0" w:line="240" w:lineRule="auto"/>
        <w:ind w:firstLine="709"/>
        <w:jc w:val="both"/>
        <w:rPr>
          <w:rFonts w:ascii="Times New Roman" w:hAnsi="Times New Roman"/>
          <w:sz w:val="30"/>
          <w:szCs w:val="30"/>
          <w:lang w:eastAsia="ru-RU"/>
        </w:rPr>
      </w:pPr>
      <w:r>
        <w:rPr>
          <w:rFonts w:ascii="Times New Roman" w:eastAsia="Times New Roman" w:hAnsi="Times New Roman"/>
          <w:sz w:val="30"/>
          <w:szCs w:val="30"/>
          <w:lang w:eastAsia="ru-RU"/>
        </w:rPr>
        <w:t xml:space="preserve">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w:t>
      </w:r>
      <w:r>
        <w:rPr>
          <w:rFonts w:ascii="Times New Roman" w:hAnsi="Times New Roman"/>
          <w:sz w:val="30"/>
          <w:szCs w:val="30"/>
          <w:lang w:eastAsia="ru-RU"/>
        </w:rPr>
        <w:t>При обращении предъявляется документ, удостоверяющий личность, а также:</w:t>
      </w:r>
    </w:p>
    <w:p w14:paraId="364BABF3"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w:t>
      </w:r>
    </w:p>
    <w:p w14:paraId="10104898"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распределены, в приеме на работу;</w:t>
      </w:r>
    </w:p>
    <w:p w14:paraId="5BBDB55A"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письма о согласии прежнего и нового нанимателей на увольнение и прием на работу – для молодых специалистов, молодых рабочих (служащих),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14:paraId="17E31823"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письмо Министерства внутренних дел (его департамента) или территориального органа внутренних дел о согласии на заключение контракта о прохождении службы в органах внутренних дел,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внутренних дел – для выпускников, молодых специалистов, молодых рабочих (служащих), поступающих на службу в органы внутренних дел.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14:paraId="7E21B367"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письмо Министерства по чрезвычайным ситуациям или территориального органа по чрезвычайным ситуациям,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и </w:t>
      </w:r>
      <w:r>
        <w:rPr>
          <w:rFonts w:ascii="Times New Roman" w:eastAsia="Times New Roman" w:hAnsi="Times New Roman"/>
          <w:sz w:val="30"/>
          <w:szCs w:val="30"/>
          <w:lang w:eastAsia="ru-RU"/>
        </w:rPr>
        <w:lastRenderedPageBreak/>
        <w:t>подразделения по чрезвычайным ситуациям – для выпускников, молодых специалистов, молодых рабочих (служащих), поступающих на службу в органы и подразделения по чрезвычайным ситуациям.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14:paraId="6DEC7B90"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14:paraId="244D3AFA"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14:paraId="41DC3F71"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14:paraId="397ABBDA"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14:paraId="34855FF4"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14:paraId="7BBEF199"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14:paraId="6747723E"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со спортивной дисквалификацией за допинг в спорте (часть вторая статьи 47 Трудового кодекса Республики Беларусь);</w:t>
      </w:r>
    </w:p>
    <w:p w14:paraId="3AF69183"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с отказом в соответствии с законодательными актами в предоставлении допуска к государственным секретам работнику, которому </w:t>
      </w:r>
      <w:r>
        <w:rPr>
          <w:rFonts w:ascii="Times New Roman" w:eastAsia="Times New Roman" w:hAnsi="Times New Roman"/>
          <w:sz w:val="30"/>
          <w:szCs w:val="30"/>
          <w:lang w:eastAsia="ru-RU"/>
        </w:rPr>
        <w:lastRenderedPageBreak/>
        <w:t xml:space="preserve">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w:t>
      </w:r>
      <w:r>
        <w:rPr>
          <w:rFonts w:ascii="Times New Roman" w:eastAsia="Times New Roman" w:hAnsi="Times New Roman"/>
          <w:spacing w:val="-4"/>
          <w:sz w:val="30"/>
          <w:szCs w:val="30"/>
          <w:lang w:eastAsia="ru-RU"/>
        </w:rPr>
        <w:t>должности служащего (профессии рабочего) (пункт 8 части первой статьи 47</w:t>
      </w:r>
      <w:r>
        <w:rPr>
          <w:rFonts w:ascii="Times New Roman" w:eastAsia="Times New Roman" w:hAnsi="Times New Roman"/>
          <w:sz w:val="30"/>
          <w:szCs w:val="30"/>
          <w:lang w:eastAsia="ru-RU"/>
        </w:rPr>
        <w:t xml:space="preserve"> Трудового кодекса Республики Беларусь);</w:t>
      </w:r>
    </w:p>
    <w:p w14:paraId="20391207"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копия справки об обучении – для выпускников, принятых (зачисленных)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которые не отработали срок обязательной работы по распределению после получения соответствующего образования, в случае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или перевода с дневной формы получения образования на иную форму получения образования;</w:t>
      </w:r>
    </w:p>
    <w:p w14:paraId="48755C4D"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14:paraId="5962D3EE"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распределению;</w:t>
      </w:r>
    </w:p>
    <w:p w14:paraId="3F69491F"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14:paraId="4527072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14:paraId="054B05D2"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 xml:space="preserve">оригиналы и копии документа об обучении, договора об обучении – для лиц, направленных для получения образования в иностранную </w:t>
      </w:r>
      <w:r>
        <w:rPr>
          <w:rFonts w:ascii="Times New Roman" w:eastAsia="Times New Roman" w:hAnsi="Times New Roman"/>
          <w:spacing w:val="-8"/>
          <w:sz w:val="30"/>
          <w:szCs w:val="30"/>
          <w:lang w:eastAsia="ru-RU"/>
        </w:rPr>
        <w:t>организацию, в случае досрочного прекращения образовательных отношений</w:t>
      </w:r>
      <w:r>
        <w:rPr>
          <w:rFonts w:ascii="Times New Roman" w:eastAsia="Times New Roman" w:hAnsi="Times New Roman"/>
          <w:sz w:val="30"/>
          <w:szCs w:val="30"/>
          <w:lang w:eastAsia="ru-RU"/>
        </w:rPr>
        <w:t>;</w:t>
      </w:r>
    </w:p>
    <w:p w14:paraId="2A2AECCF"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pacing w:val="-4"/>
          <w:sz w:val="30"/>
          <w:szCs w:val="30"/>
          <w:lang w:eastAsia="ru-RU"/>
        </w:rPr>
        <w:t>оригиналы и копии документа об образовании, договора об обучении –</w:t>
      </w:r>
      <w:r>
        <w:rPr>
          <w:rFonts w:ascii="Times New Roman" w:eastAsia="Times New Roman" w:hAnsi="Times New Roman"/>
          <w:sz w:val="30"/>
          <w:szCs w:val="30"/>
          <w:lang w:eastAsia="ru-RU"/>
        </w:rPr>
        <w:t xml:space="preserve"> для лиц, направленных и получивших научно-ориентированное, высшее образование в иностранной организации в случае неотработки срока обязательной работы, установленного данным договором;</w:t>
      </w:r>
    </w:p>
    <w:p w14:paraId="4BCB786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14:paraId="57D79C0D"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удостоверения инвалида – для выпускников, молодых специалистов, молодых рабочих (служащих) – инвалидов I или II</w:t>
      </w:r>
      <w:r>
        <w:rPr>
          <w:rFonts w:ascii="Times New Roman" w:eastAsia="Times New Roman" w:hAnsi="Times New Roman"/>
          <w:sz w:val="30"/>
          <w:szCs w:val="30"/>
          <w:lang w:val="en-US" w:eastAsia="ru-RU"/>
        </w:rPr>
        <w:t> </w:t>
      </w:r>
      <w:r>
        <w:rPr>
          <w:rFonts w:ascii="Times New Roman" w:eastAsia="Times New Roman" w:hAnsi="Times New Roman"/>
          <w:sz w:val="30"/>
          <w:szCs w:val="30"/>
          <w:lang w:eastAsia="ru-RU"/>
        </w:rPr>
        <w:t>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14:paraId="058A903E"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14:paraId="2FCC551E"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медицинская справка о состоянии здоровья, справка о месте жительства и составе семьи – для беременных женщин;</w:t>
      </w:r>
    </w:p>
    <w:p w14:paraId="4CEA3B63"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свидетельства о рождении ребенка, справка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перераспределении;</w:t>
      </w:r>
    </w:p>
    <w:p w14:paraId="50F5167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14:paraId="656C84D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оригинал и копия свидетельства о заключении брака, справки о месте работы, службы и занимаемой должности служащего (профессии рабочего) и месте жительства и составе семьи супруга (супруги) – для выпускников, </w:t>
      </w:r>
      <w:r>
        <w:rPr>
          <w:rFonts w:ascii="Times New Roman" w:eastAsia="Times New Roman" w:hAnsi="Times New Roman"/>
          <w:sz w:val="30"/>
          <w:szCs w:val="30"/>
          <w:lang w:eastAsia="ru-RU"/>
        </w:rPr>
        <w:lastRenderedPageBreak/>
        <w:t>молодых специалистов, молодых рабочих (служащих), желающих получить перераспределение по месту жительства и (или) работы супруга (супруги), постоянно проживающих и работающих на территории Республики Беларусь;</w:t>
      </w:r>
    </w:p>
    <w:p w14:paraId="0F31E8C1"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w:t>
      </w:r>
    </w:p>
    <w:p w14:paraId="08BAFF1F"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Перераспределение осуществляется комиссией по распределению,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перераспределения, установленных Кодексом Республики Беларусь об образовании и настоящим Положением. </w:t>
      </w:r>
    </w:p>
    <w:p w14:paraId="08D9F4E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Комиссия по распределению принимает решение о перераспределении в порядке, установленном в пункте 15 настоящего Положения.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и согласовывается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облисполкомами (Минским горисполкомом) по месту нахождения организации, в которую распределен выпускник.</w:t>
      </w:r>
    </w:p>
    <w:p w14:paraId="2C95BF1A"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случае невозможности предоставления комиссией по распределению при перераспределении места работы в соответствии с полученной специальностью и присвоенной квалификацией выпускник, молодой специалист, молодой рабочий (служащий) при наличии установленных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14:paraId="07D11939"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19. Выпускники обращаются в учреждение образования, направившее их на работу, за перераспределением в случаях, указанных: </w:t>
      </w:r>
    </w:p>
    <w:p w14:paraId="7BC14BD6"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подпунктах 2.2 и 2.4 пункта 2 статьи 74 Кодекса Республики Беларусь об образовании, – в течение пяти рабочих дней с даты издания приказа об увольнении;</w:t>
      </w:r>
    </w:p>
    <w:p w14:paraId="4187506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в подпунктах 3.1 и 3.4.2 пункта 3 статьи 74 Кодекса Республики Беларусь об образовании, – в течение пяти рабочих дней с даты получения письменного отказа в приеме на работу;</w:t>
      </w:r>
    </w:p>
    <w:p w14:paraId="7F25067D"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подпункте 3.2 пункта 3 статьи 74 Кодекса Республики Беларусь об образовании, – в течение пяти рабочих дней с даты издания приказа об отчислении;</w:t>
      </w:r>
    </w:p>
    <w:p w14:paraId="4A76DFA6"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подпункте 3.5 пункта 3 статьи 74 Кодекса Республики Беларусь об образовании, – в течение пяти рабочих дней с даты принятия решения дисквалификации за допинг в спорте;</w:t>
      </w:r>
    </w:p>
    <w:p w14:paraId="4D6EAF0F"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подпункте 3.6 пункта 3 статьи 74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14:paraId="2A3E9E6E"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подпункте 3.7 пункта 3 статьи 74 Кодекса Республики Беларусь об образовании, – в течение 15 рабочих дней с даты получения научно-ориентированного, высшего образования в иностранной организации.</w:t>
      </w:r>
    </w:p>
    <w:p w14:paraId="3F509C7B"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Копии документов, указанные в части седьмой пункта 15, части второй пункта 18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14:paraId="128FEF35"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p>
    <w:p w14:paraId="36D87389" w14:textId="77777777" w:rsidR="00B607F0" w:rsidRDefault="00B607F0" w:rsidP="00B607F0">
      <w:pPr>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ГЛАВА 3</w:t>
      </w:r>
    </w:p>
    <w:p w14:paraId="28D519D9" w14:textId="77777777" w:rsidR="00B607F0" w:rsidRDefault="00B607F0" w:rsidP="00B607F0">
      <w:pPr>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ПОРЯДОК НАПРАВЛЕНИЯ НА РАБОТУ ВЫПУСКНИКОВ, ПЕРЕНАПРАВЛЕНИЯ НА РАБОТУ ВЫПУСКНИКОВ, МОЛОДЫХ СПЕЦИАЛИСТОВ, МОЛОДЫХ РАБОЧИХ (СЛУЖАЩИХ)</w:t>
      </w:r>
    </w:p>
    <w:p w14:paraId="124D73D3" w14:textId="77777777" w:rsidR="00B607F0" w:rsidRDefault="00B607F0" w:rsidP="00B607F0">
      <w:pPr>
        <w:spacing w:after="0" w:line="240" w:lineRule="exact"/>
        <w:jc w:val="both"/>
        <w:rPr>
          <w:rFonts w:ascii="Times New Roman" w:eastAsia="Times New Roman" w:hAnsi="Times New Roman"/>
          <w:sz w:val="30"/>
          <w:szCs w:val="30"/>
          <w:lang w:eastAsia="ru-RU"/>
        </w:rPr>
      </w:pPr>
    </w:p>
    <w:p w14:paraId="40611EE6"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20. Направление на работу в соответствии с заключенными договорами выпускников, получивших в дневной форме получения образования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осуществляется комиссией по распределению, как правило, за два месяца до окончания учреждения образования.</w:t>
      </w:r>
    </w:p>
    <w:p w14:paraId="68EB2EB3"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21. Направление на работу в соответствии с заключенными договорами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осуществляется комиссией по направлению на работу, как правило, за два месяца до окончания учреждения образования.</w:t>
      </w:r>
    </w:p>
    <w:p w14:paraId="216B7E5E"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 работе комиссии по направлению на работу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w:t>
      </w:r>
      <w:r>
        <w:rPr>
          <w:rFonts w:ascii="Times New Roman" w:eastAsia="Times New Roman" w:hAnsi="Times New Roman"/>
          <w:sz w:val="30"/>
          <w:szCs w:val="30"/>
          <w:lang w:eastAsia="ru-RU"/>
        </w:rPr>
        <w:lastRenderedPageBreak/>
        <w:t xml:space="preserve">организации – заказчики кадров, общественных объединений, в том числе профессиональных союзов. </w:t>
      </w:r>
    </w:p>
    <w:p w14:paraId="33DBA0D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предусмотренного в этом договоре, определяется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если выпускник на момент направления на работу относится к одной из категорий, указанных в пункте 9 статьи 72 Кодекса Республики Беларусь об образовании, в порядке, установленном в пункте 15 настоящего Положения, при представлении документов, указанных в части седьмой пункта 15 настоящего Положения.</w:t>
      </w:r>
    </w:p>
    <w:p w14:paraId="0BB6E10E"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22. Перенаправление на работу выпускников, молодых специалистов, молодых рабочих (служащих) осуществляется в случаях и на условиях, установленных в статье 76 Кодекса Республики Беларусь об образовании. </w:t>
      </w:r>
    </w:p>
    <w:p w14:paraId="01E4945B"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Для рассмотрения вопроса о перенаправлении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 представляются следующие документы, подтверждающие право на перенаправление:</w:t>
      </w:r>
    </w:p>
    <w:p w14:paraId="391C185D"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о целевой подготовке);</w:t>
      </w:r>
    </w:p>
    <w:p w14:paraId="05DF6F33"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выпускников,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направлены на работу, в приеме на работу;</w:t>
      </w:r>
    </w:p>
    <w:p w14:paraId="67B99F9D"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письма о согласии прежнего и нового нанимателей на увольнение и прием на работу – для молодых специалистов, молодых рабочих (служащих), кроме направленных на работу согласно договору о целевой подготовке, с их согласия в порядке перевода письменно приглашенных на </w:t>
      </w:r>
      <w:r>
        <w:rPr>
          <w:rFonts w:ascii="Times New Roman" w:eastAsia="Times New Roman" w:hAnsi="Times New Roman"/>
          <w:sz w:val="30"/>
          <w:szCs w:val="30"/>
          <w:lang w:eastAsia="ru-RU"/>
        </w:rPr>
        <w:lastRenderedPageBreak/>
        <w:t>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14:paraId="572D2AB1"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 </w:t>
      </w:r>
    </w:p>
    <w:p w14:paraId="7ACBAE46"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14:paraId="72E9BBC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14:paraId="0BD6716E"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14:paraId="3CCA473A"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14:paraId="371B53BD"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14:paraId="2E684111"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со спортивной дисквалификацией за допинг в спорте (часть вторая статьи 47 Трудового кодекса Республики Беларусь);</w:t>
      </w:r>
    </w:p>
    <w:p w14:paraId="709506F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w:t>
      </w:r>
      <w:r>
        <w:rPr>
          <w:rFonts w:ascii="Times New Roman" w:eastAsia="Times New Roman" w:hAnsi="Times New Roman"/>
          <w:sz w:val="30"/>
          <w:szCs w:val="30"/>
          <w:lang w:eastAsia="ru-RU"/>
        </w:rPr>
        <w:lastRenderedPageBreak/>
        <w:t xml:space="preserve">допуска является препятствием для продолжения им работы по занимаемой </w:t>
      </w:r>
      <w:r>
        <w:rPr>
          <w:rFonts w:ascii="Times New Roman" w:eastAsia="Times New Roman" w:hAnsi="Times New Roman"/>
          <w:spacing w:val="-4"/>
          <w:sz w:val="30"/>
          <w:szCs w:val="30"/>
          <w:lang w:eastAsia="ru-RU"/>
        </w:rPr>
        <w:t>должности служащего (профессии рабочего) (пункт 8 части первой статьи 47</w:t>
      </w:r>
      <w:r>
        <w:rPr>
          <w:rFonts w:ascii="Times New Roman" w:eastAsia="Times New Roman" w:hAnsi="Times New Roman"/>
          <w:sz w:val="30"/>
          <w:szCs w:val="30"/>
          <w:lang w:eastAsia="ru-RU"/>
        </w:rPr>
        <w:t xml:space="preserve"> Трудового кодекса Республики Беларусь);</w:t>
      </w:r>
    </w:p>
    <w:p w14:paraId="2039DB46"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выписка (копия) из трудовой книжки – для молодых специалистов, молодых рабочих (служащих), получивших научно-ориентированное, высшее или среднее специальное образование за счет средств физических лиц или собственных средств, с которыми трудовой договор расторгнут, и при желании выпускника работать по направлению на работу;</w:t>
      </w:r>
    </w:p>
    <w:p w14:paraId="669DCB4B"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14:paraId="4E8CE54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направлению на работу;</w:t>
      </w:r>
    </w:p>
    <w:p w14:paraId="0E45616A"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14:paraId="16B6D9F4"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увольнения выпускника, получившего образование на условиях целевой подготовки, с военной службы по призыву, военной службы по контракту, альтернативной службы, который прослужил (прошел альтернативную службу) менее срока обязательной работы, установленного при направлении на работу;</w:t>
      </w:r>
    </w:p>
    <w:p w14:paraId="7FD43330"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выписка из решения о спортивной дисквалификации за допинг в </w:t>
      </w:r>
      <w:r>
        <w:rPr>
          <w:rFonts w:ascii="Times New Roman" w:eastAsia="Times New Roman" w:hAnsi="Times New Roman"/>
          <w:spacing w:val="-4"/>
          <w:sz w:val="30"/>
          <w:szCs w:val="30"/>
          <w:lang w:eastAsia="ru-RU"/>
        </w:rPr>
        <w:t>спорте, выданная учреждением ”Национальное антидопинговое агентство</w:t>
      </w:r>
      <w:r>
        <w:rPr>
          <w:rFonts w:ascii="Times New Roman" w:eastAsia="Times New Roman" w:hAnsi="Times New Roman"/>
          <w:sz w:val="30"/>
          <w:szCs w:val="30"/>
          <w:lang w:eastAsia="ru-RU"/>
        </w:rPr>
        <w:t>“, – для выпускников, дисквалифицированных за допинг в спорте;</w:t>
      </w:r>
    </w:p>
    <w:p w14:paraId="0ABCB892"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14:paraId="05015D88"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копия решения местного исполнительного и распорядительного органа о закреплении жилого помещения либо принятии на учет </w:t>
      </w:r>
      <w:r>
        <w:rPr>
          <w:rFonts w:ascii="Times New Roman" w:eastAsia="Times New Roman" w:hAnsi="Times New Roman"/>
          <w:sz w:val="30"/>
          <w:szCs w:val="30"/>
          <w:lang w:eastAsia="ru-RU"/>
        </w:rPr>
        <w:lastRenderedPageBreak/>
        <w:t>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14:paraId="206DEF7E"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удостоверения инвалида – для выпускников, молодых специалистов, молодых рабочих (служащих) – инвалидов I или II</w:t>
      </w:r>
      <w:r>
        <w:rPr>
          <w:rFonts w:ascii="Times New Roman" w:eastAsia="Times New Roman" w:hAnsi="Times New Roman"/>
          <w:sz w:val="30"/>
          <w:szCs w:val="30"/>
          <w:lang w:val="en-US" w:eastAsia="ru-RU"/>
        </w:rPr>
        <w:t> </w:t>
      </w:r>
      <w:r>
        <w:rPr>
          <w:rFonts w:ascii="Times New Roman" w:eastAsia="Times New Roman" w:hAnsi="Times New Roman"/>
          <w:sz w:val="30"/>
          <w:szCs w:val="30"/>
          <w:lang w:eastAsia="ru-RU"/>
        </w:rPr>
        <w:t>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14:paraId="34897A62"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14:paraId="1928D1A1"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медицинская справка о состоянии здоровья, справка о месте жительства и составе семьи – для беременных женщин;</w:t>
      </w:r>
    </w:p>
    <w:p w14:paraId="4DFEC0AA"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свидетельства о рождении ребенка, справка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перенаправлении на работу;</w:t>
      </w:r>
    </w:p>
    <w:p w14:paraId="413215EB"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14:paraId="397FC23F"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свидетельства о заключении брака, справки о месте работы, службы и занимаемой должности служащего (профессии рабочего), месте жительства и составе семьи супруга (супруги) – для выпускников, молодых специалистов, молодых рабочих (служащих), желающих получить перенаправление на работу по месту жительства и (или) работы супруга (супруги), постоянно проживающих и работающих на территории Республики Беларусь;</w:t>
      </w:r>
    </w:p>
    <w:p w14:paraId="754BB79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w:t>
      </w:r>
      <w:r>
        <w:rPr>
          <w:rFonts w:ascii="Times New Roman" w:eastAsia="Times New Roman" w:hAnsi="Times New Roman"/>
          <w:sz w:val="30"/>
          <w:szCs w:val="30"/>
          <w:lang w:eastAsia="ru-RU"/>
        </w:rPr>
        <w:lastRenderedPageBreak/>
        <w:t>”О  государственных социальных льготах, правах и гарантиях для отдельных категорий граждан“.</w:t>
      </w:r>
    </w:p>
    <w:p w14:paraId="74CFDBDF"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Перенаправление на работу выпускников, молодых специалистов, молодых рабочих (служащих), направленных на работу согласно договору о целевой подготовке, осуществляется при условии заключения нового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утвердившим настоящее Положение.</w:t>
      </w:r>
    </w:p>
    <w:p w14:paraId="6532F21F"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Перенаправление на работу осуществляется комиссией по распределению или комиссией по направлению на работу,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перенаправления на работу, установленных Кодексом Республики Беларусь об образовании и настоящим Положением. Комиссия по распределению или комиссия по направлению на работу принимает решение о перенаправлении на работу в порядке, установленном соответственно в пунктах 16 и 19 настоящего Положения.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облисполкомами (Минским горисполкомом) по месту нахождения организации, в которую направлен выпускник. </w:t>
      </w:r>
    </w:p>
    <w:p w14:paraId="6E7F6FB1"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случае невозможности предоставления при перенаправлении на работу комиссией по распределению, комиссией по направлению на работу места работы в соответствии с полученной специальностью и присвоенной квалификацией и (или) степенью выпускник, молодой специалист, молодой рабочий (служащий) при наличии определенных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14:paraId="29ECD0BD"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Выпускники обращаются в учреждение образования, направившее их на работу, за перенаправлением в случаях, указанных:</w:t>
      </w:r>
    </w:p>
    <w:p w14:paraId="7D10AAD0"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подпунктах 1.1.2 и 1.1.5 пункта 1 статьи 76 Кодекса Республики Беларусь об образовании, – в течение пяти рабочих дней с даты издания приказа об увольнении;</w:t>
      </w:r>
    </w:p>
    <w:p w14:paraId="0375EAB2"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в подпунктах 1.2.1, 1.2.2, 1.2.3, 1.3.2 и 1.3.3 пункта 1 статьи 76 Кодекса Республики Беларусь об образовании, – в течение пяти рабочих дней с даты получения письменного отказа в приеме на работу;</w:t>
      </w:r>
    </w:p>
    <w:p w14:paraId="5DB96F53"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подпунктах 1.2.5 и 1.3.5 пункта 1 статьи 76 Кодекса Республики Беларусь об образовании, – в течение пяти рабочих дней с даты принятия решения о дисквалификации за допинг в спорте;</w:t>
      </w:r>
    </w:p>
    <w:p w14:paraId="2DF0B9FD"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подпунктах 1.1.6 и 1.2.4 пункта 1 статьи 76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14:paraId="071BFBE6"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23. Копии документов, указанные в части второй пункта 22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14:paraId="579B69FD"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p>
    <w:p w14:paraId="003DFB09" w14:textId="77777777" w:rsidR="00B607F0" w:rsidRDefault="00B607F0" w:rsidP="00B607F0">
      <w:pPr>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ГЛАВА 4</w:t>
      </w:r>
    </w:p>
    <w:p w14:paraId="64D43FDD" w14:textId="77777777" w:rsidR="00B607F0" w:rsidRDefault="00B607F0" w:rsidP="00B607F0">
      <w:pPr>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ПОРЯДОК 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14:paraId="3DA2F8F3"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p>
    <w:p w14:paraId="30354736"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24.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(далее – граждане), по их желанию может быть предоставлено место работы.</w:t>
      </w:r>
    </w:p>
    <w:p w14:paraId="06F9C0A8"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Место работы предоставляется государственными органами, в подчинении которых находятся учреждения образования, реализующие образовательные программы научно-ориентированного, высшего, среднего специального или профессионально-технического образования по специальностям соответствующих направлений образования (далее – государственные органы), или уполномоченными этими государственными органами учреждениями образования (далее – уполномоченное учреждение образования).</w:t>
      </w:r>
    </w:p>
    <w:p w14:paraId="36609EEF"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Информация о государственных органах и уполномоченных учреждениях образования размещается на официальном сайте Министерства образования.</w:t>
      </w:r>
    </w:p>
    <w:p w14:paraId="33BE0F9E"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25. Для рассмотрения вопроса о предоставлении места работы гражданин в течение одного года после получения научно-ориентированного, высшего, среднего специального или профессионально-технического образования в иностранных организациях обращается в государственный орган или в уполномоченное учреждение образования.</w:t>
      </w:r>
    </w:p>
    <w:p w14:paraId="1D69DD3E" w14:textId="77777777" w:rsidR="00B607F0" w:rsidRDefault="00B607F0" w:rsidP="00B607F0">
      <w:pPr>
        <w:spacing w:after="0" w:line="240" w:lineRule="auto"/>
        <w:ind w:firstLine="709"/>
        <w:jc w:val="both"/>
        <w:rPr>
          <w:rFonts w:ascii="Times New Roman" w:hAnsi="Times New Roman"/>
          <w:sz w:val="30"/>
          <w:szCs w:val="30"/>
          <w:lang w:eastAsia="ru-RU"/>
        </w:rPr>
      </w:pPr>
      <w:r>
        <w:rPr>
          <w:rFonts w:ascii="Times New Roman" w:hAnsi="Times New Roman"/>
          <w:spacing w:val="-8"/>
          <w:sz w:val="30"/>
          <w:szCs w:val="30"/>
          <w:lang w:eastAsia="ru-RU"/>
        </w:rPr>
        <w:lastRenderedPageBreak/>
        <w:t>При обращении гражданином предъявляется документ, удостоверяющий</w:t>
      </w:r>
      <w:r>
        <w:rPr>
          <w:rFonts w:ascii="Times New Roman" w:hAnsi="Times New Roman"/>
          <w:sz w:val="30"/>
          <w:szCs w:val="30"/>
          <w:lang w:eastAsia="ru-RU"/>
        </w:rPr>
        <w:t xml:space="preserve"> личность, а также представляются следующие документы:</w:t>
      </w:r>
    </w:p>
    <w:p w14:paraId="015959E3"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заявление на имя руководителя государственного органа или уполномоченного учреждения образования о желании получить место работы;</w:t>
      </w:r>
    </w:p>
    <w:p w14:paraId="5BD9FC15"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документа об образовании с указанием изученных учебных дисциплин и их объема, полученных по ним отметок (баллов), выданного в иностранном государстве;</w:t>
      </w:r>
    </w:p>
    <w:p w14:paraId="54A88852"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14:paraId="60829D29"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 документам, выданным на иностранном языке, при наличии их легализации или проставления апостиля прилагается удостоверенный нотариально перевод на один из государственных языков Республики Беларусь.</w:t>
      </w:r>
    </w:p>
    <w:p w14:paraId="0DD412E7"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Комиссия по распределению или комиссия по направлению на работу рассматривает представленные гражданином документы и определяет место работы гражданина исходя из имеющихся дополнительных потребностей организаций – заказчиков кадров, иных организаций. Комиссией по распределению или комиссией по направлению на работу могут быть рассмотрены предложения гражданина о трудоустройстве в заинтересованную организацию при наличии письменного ходатайства этой организации о направлении на работу гражданина в качестве молодого специалиста, рабочего (служащего).</w:t>
      </w:r>
    </w:p>
    <w:p w14:paraId="1BE5D5B4"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Комиссия по распределению или комиссия по направлению на работу принимает решение о предоставлении гражданину места работы в порядке, установленном в пункте 16 настоящего Положения, в течение 15 рабочих дней со дня подачи заявления на имя руководителя государственного органа или уполномоченного учреждения образования о желании получить место работы. При необходимости направления запросов в организации – заказчики кадров, иные организации, местные исполнительные и распорядительные органы о трудоустройстве гражданина срок принятия решения может быть продлен до трех месяцев.</w:t>
      </w:r>
    </w:p>
    <w:p w14:paraId="5B440D31"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Гражданину, которому предоставлено место работы, выдается свидетельство о направлении на работу в течение пяти рабочих дней со дня принятия решения о предоставлении места работы.</w:t>
      </w:r>
    </w:p>
    <w:p w14:paraId="5CBAF07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При невозможности предоставления места работы комиссией по распределению, комиссией по направлению на работу гражданин обращается в органы по труду, занятости и социальной защите по месту жительства (месту пребывания). </w:t>
      </w:r>
    </w:p>
    <w:p w14:paraId="0AA89D2B"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p>
    <w:p w14:paraId="01A21F1E" w14:textId="77777777" w:rsidR="00B607F0" w:rsidRDefault="00B607F0" w:rsidP="00B607F0">
      <w:pPr>
        <w:keepNext/>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lastRenderedPageBreak/>
        <w:t>ГЛАВА 5</w:t>
      </w:r>
    </w:p>
    <w:p w14:paraId="4390609F" w14:textId="77777777" w:rsidR="00B607F0" w:rsidRDefault="00B607F0" w:rsidP="00B607F0">
      <w:pPr>
        <w:keepNext/>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ГАРАНТИИ И ПОРЯДОК ТРУДОУСТРОЙСТВА ВЫПУСКНИКОВ</w:t>
      </w:r>
    </w:p>
    <w:p w14:paraId="14D77960"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p>
    <w:p w14:paraId="29580D00"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26. По завершении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Кодекса Республики Беларусь об образовании.</w:t>
      </w:r>
    </w:p>
    <w:p w14:paraId="31F78A86"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27. Денежная помощь выплачивается:</w:t>
      </w:r>
    </w:p>
    <w:p w14:paraId="008A0223"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молодым специалистам, молодым рабочим, получившим среднее специальное образование, – в размере месячной стипендии, назначенной им в последнем перед выпуском семестре (полугодии);</w:t>
      </w:r>
    </w:p>
    <w:p w14:paraId="4980A8D2"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молодым рабочим (служащим), получившим профессионально-техническое образование, – в размере тарифной ставки (тарифного оклада), оклада.</w:t>
      </w:r>
    </w:p>
    <w:p w14:paraId="67D94B4B"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w:t>
      </w:r>
      <w:r>
        <w:rPr>
          <w:rFonts w:ascii="Times New Roman" w:eastAsia="Times New Roman" w:hAnsi="Times New Roman"/>
          <w:sz w:val="30"/>
          <w:szCs w:val="30"/>
          <w:highlight w:val="green"/>
          <w:lang w:eastAsia="ru-RU"/>
        </w:rPr>
        <w:t xml:space="preserve"> </w:t>
      </w:r>
      <w:r>
        <w:rPr>
          <w:rFonts w:ascii="Times New Roman" w:eastAsia="Times New Roman" w:hAnsi="Times New Roman"/>
          <w:sz w:val="30"/>
          <w:szCs w:val="30"/>
          <w:lang w:eastAsia="ru-RU"/>
        </w:rPr>
        <w:t>за счет средств нанимателя.</w:t>
      </w:r>
    </w:p>
    <w:p w14:paraId="162A5AB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Выпускникам, направленным для работы в качестве педагогических работников,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14:paraId="71E793A5"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случае, если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14:paraId="5C18075E"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Справка о размере стипендии выдается учреждением образования при выдаче документа об образовании.</w:t>
      </w:r>
    </w:p>
    <w:p w14:paraId="20DF86AE"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28. Облисполкомы, Минский горисполком, республиканские органы государственного управления, иные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
    <w:p w14:paraId="3A3E7968"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Молодым специалистам, молодым рабочим (служащим) областные, Минский 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жилых помещений.</w:t>
      </w:r>
    </w:p>
    <w:p w14:paraId="09C46D77"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29. Выпускник, получивший свидетельство о направлении на работу, прибывает к месту работы не позднее срока, указанного в данном свидетельстве, и отрабатывает указанный в нем срок обязательной работы.</w:t>
      </w:r>
    </w:p>
    <w:p w14:paraId="4FA82A2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Наниматель принимает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договора направляет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обеспечивает условия, указанные в свидетельстве о направлении на работу.</w:t>
      </w:r>
    </w:p>
    <w:p w14:paraId="0166BFD1"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 Для принятия на военную службу по контракту граждане из числа выпускников, молодых специалистов, молодых рабочих (служащих) предъявляют в воинские части (органы пограничной службы), свидетельство о направлении на работу (его копию, заверенную нанимателем) или справку о самостоятельном трудоустройстве (ее копию, заверенную нанимателем). </w:t>
      </w:r>
    </w:p>
    <w:p w14:paraId="5DD962A1"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наниматель в течение трех рабочих дней со дня прибытия выпускника к месту работы выдает ему под роспись письменный отказ в приеме на работу с указанием причин.</w:t>
      </w:r>
    </w:p>
    <w:p w14:paraId="77A9B30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наниматель в месячный срок со дня заключения трудового 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
    <w:p w14:paraId="4446C2A1"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30. Выпускник, получивший свидетельство о направлении на работу и до указанного в нем срока прибытия в организацию призванный или добровольно поступивший на военную службу по контракту, письменно уведомляет об этом учреждение образования и нанимателя.</w:t>
      </w:r>
    </w:p>
    <w:p w14:paraId="69A56A49"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Воинские части (органы пограничной службы) на протяжении установленного срока обязательной работы в течение 15 рабочих дней со дня расторжения (истечения срока действия) контракта о прохождении </w:t>
      </w:r>
      <w:r>
        <w:rPr>
          <w:rFonts w:ascii="Times New Roman" w:eastAsia="Times New Roman" w:hAnsi="Times New Roman"/>
          <w:sz w:val="30"/>
          <w:szCs w:val="30"/>
          <w:lang w:eastAsia="ru-RU"/>
        </w:rPr>
        <w:lastRenderedPageBreak/>
        <w:t>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об этом учреждение образования.</w:t>
      </w:r>
    </w:p>
    <w:p w14:paraId="09EB5D85"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призванный на военную службу, направленный на альтернативную службу, за два месяца до окончания срока службы письменно уведомляет нанимателя о прибытии или неприбытии для трудоустройства по окончании срока службы. </w:t>
      </w:r>
    </w:p>
    <w:p w14:paraId="256F797B"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военной службы по призыву (прохождения альтернативной службы), если выпускник не прибывает для трудоустройства, а также по окончании военной службы по контракту обращается в учреждение образования, направившее его на работу:</w:t>
      </w:r>
    </w:p>
    <w:p w14:paraId="40942612"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за получением справки о самостоятельном трудоустройстве, если он прослужил по призыву, по контракту,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не истекли два года после получения высшего, научно-ориентированного или среднего специального образования и один год после получения профессионально-технического образования;</w:t>
      </w:r>
    </w:p>
    <w:p w14:paraId="0E8557D5"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за перераспределением (перенаправлением на работу):</w:t>
      </w:r>
    </w:p>
    <w:p w14:paraId="2C87514F"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если он прослужил (прошел альтернативную службу)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14:paraId="5E470FC0"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если он прослужил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желает работать по распределению (направлению на работу).</w:t>
      </w:r>
    </w:p>
    <w:p w14:paraId="67342099"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Выпускник, направленный на работу, перенаправленный на работу в соответствии с договором о целевой подготовке, по окончании военной службы по призыву, военной службы по контракту, прохождения альтернативной службы обращается в учреждение образования, направившее его на работу:</w:t>
      </w:r>
    </w:p>
    <w:p w14:paraId="55D38458"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за получением справки о самостоятельном трудоустройстве, если он прослужил по призыву, по контракту,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w:t>
      </w:r>
    </w:p>
    <w:p w14:paraId="2E88F9FD"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за перенаправлением на работу:</w:t>
      </w:r>
    </w:p>
    <w:p w14:paraId="57EB2677"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если он прослужил (прошел альтернативную службу) менее срока обязательной работы, установленного при направлении на работу выпускников, получивших соответствующее образование, при невозможности трудоустройства в соответствии с договором о целевой подготовке;</w:t>
      </w:r>
    </w:p>
    <w:p w14:paraId="732F8EF9"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если он прослужил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и желает работать по направлению на работу при невозможности трудоустройства в соответствии с договором о целевой подготовке.</w:t>
      </w:r>
    </w:p>
    <w:p w14:paraId="028CEE4E"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31.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в течение 15 рабочих дней после окончания этого срока уведомить учреждение образования о неприбытии выпускника.</w:t>
      </w:r>
    </w:p>
    <w:p w14:paraId="739EE5F2"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Если выпускник, получивший свидетельство о направлении на работу, не может прибыть к месту работы в срок, указанный в уведомлении к свидетельству о направлении на работу, по уважительной причине, он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w:t>
      </w:r>
    </w:p>
    <w:p w14:paraId="31E87D49"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p>
    <w:p w14:paraId="3F1B3A8D"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32. Выпускник, получивший свидетельство о направлении на работу, прибывший к месту работы в срок, указанный в данном свидетельстве, и получивший отказ нанимателя в приеме на работу в соответствии со свидетельством о направлении на работу, обращается в учреждение образования за перераспределением, перенаправлением на работу.</w:t>
      </w:r>
    </w:p>
    <w:p w14:paraId="12A215AE"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33. Выпускники в течение двух лет после получения высшего, научно-ориентированного или среднего специального образования и одного года после получения профессионально-технического образования либо в течение срока обязательной работы по договору о целевой подготовке информируют нанимателя о наличии обязанности отработать сроки </w:t>
      </w:r>
      <w:r>
        <w:rPr>
          <w:rFonts w:ascii="Times New Roman" w:eastAsia="Times New Roman" w:hAnsi="Times New Roman"/>
          <w:sz w:val="30"/>
          <w:szCs w:val="30"/>
          <w:lang w:eastAsia="ru-RU"/>
        </w:rPr>
        <w:lastRenderedPageBreak/>
        <w:t>обязательной работы по распределению, направлению на работу либо о наличии справки о самостоятельном трудоустройстве.</w:t>
      </w:r>
    </w:p>
    <w:p w14:paraId="6F26819C"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34. Увольнение молодых специалистов, молодых рабочих (служащих) или перевод их на работу, которая не связана с полученной специальностью и присвоенной квалификацией, до окончания указанного в свидетельстве о направлении на работу срока обязательной работы не допускается, за исключением случаев:</w:t>
      </w:r>
    </w:p>
    <w:p w14:paraId="33472FDD"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перехода на выборную должность служащего (пункт 4 части второй статьи 35 Трудового кодекса Республики Беларусь);</w:t>
      </w:r>
    </w:p>
    <w:p w14:paraId="4D04043B"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принятия решения учреждением образования о перераспределении, перенаправлении на работу молодого специалиста, молодого рабочего (служащего) либо о выдаче ему справки о самостоятельном трудоустройстве;</w:t>
      </w:r>
    </w:p>
    <w:p w14:paraId="2E232832"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зачисления в учреждение образования для получения образования более высокого уровня или для получения высшего образования другого вида в дневной форме получения образования; </w:t>
      </w:r>
    </w:p>
    <w:p w14:paraId="15C9DB10"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нарушения нанимателем законодательства о труде, коллективного договора, соглашения, трудового договора (контракта), поступления на военную службу по контракту (статья 41 Трудового кодекса Республики Беларусь);</w:t>
      </w:r>
    </w:p>
    <w:p w14:paraId="7BE5A091"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увольнения по основаниям, предусмотренным в пунктах 1 – 3, 5, 6, </w:t>
      </w:r>
      <w:r w:rsidRPr="00044D11">
        <w:rPr>
          <w:rFonts w:ascii="Times New Roman" w:eastAsia="Times New Roman" w:hAnsi="Times New Roman"/>
          <w:spacing w:val="-8"/>
          <w:sz w:val="30"/>
          <w:szCs w:val="30"/>
          <w:lang w:eastAsia="ru-RU"/>
        </w:rPr>
        <w:t>абзацах первом – пятом и седьмом – девятом пункта 7 статьи 42, пунктах 1 – 3,</w:t>
      </w:r>
      <w:r>
        <w:rPr>
          <w:rFonts w:ascii="Times New Roman" w:eastAsia="Times New Roman" w:hAnsi="Times New Roman"/>
          <w:sz w:val="30"/>
          <w:szCs w:val="30"/>
          <w:lang w:eastAsia="ru-RU"/>
        </w:rPr>
        <w:t xml:space="preserve"> 5 – 8 статьи 44 и пунктах 2 – 7 и 10 части первой статьи 47 Трудового кодекса Республики Беларусь.</w:t>
      </w:r>
    </w:p>
    <w:p w14:paraId="334DDDE0"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Увольнение молодых специалистов, молодых рабочих (служащих), получивших высшее, среднее специальное или профессионально-техническое образование на условиях целевой подготовки, до окончания установленного договором о целевой подготовке специалиста (рабочего, служащего) срока работы допускается:</w:t>
      </w:r>
    </w:p>
    <w:p w14:paraId="4D45B650"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случае расторжения договора о целевой подготовке специалиста (рабочего, служащего) по основаниям, указанным в пунктах 5 и 6 статьи 78 Кодекса Республики Беларусь об образовании, поступления на военную службу по контракту (статья 41 Трудового кодекса Республики Беларусь);</w:t>
      </w:r>
    </w:p>
    <w:p w14:paraId="066FF009"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по основаниям, предусмотренным в пункте 6, абзацах первом – пятом и седьмом – девятом пункта 7 статьи 42, пунктах 1, 5 – 8 статьи 44 и пунктах</w:t>
      </w:r>
      <w:r>
        <w:rPr>
          <w:rFonts w:ascii="Times New Roman" w:eastAsia="Times New Roman" w:hAnsi="Times New Roman"/>
          <w:sz w:val="30"/>
          <w:szCs w:val="30"/>
          <w:lang w:val="en-US" w:eastAsia="ru-RU"/>
        </w:rPr>
        <w:t> </w:t>
      </w:r>
      <w:r>
        <w:rPr>
          <w:rFonts w:ascii="Times New Roman" w:eastAsia="Times New Roman" w:hAnsi="Times New Roman"/>
          <w:sz w:val="30"/>
          <w:szCs w:val="30"/>
          <w:lang w:eastAsia="ru-RU"/>
        </w:rPr>
        <w:t>1 – 7 и 10 части первой статьи 47 Трудового кодекса Республики Беларусь.</w:t>
      </w:r>
    </w:p>
    <w:p w14:paraId="0F583C00"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35. В период обязательной работы наниматели письменно сообщают в учреждения образования об увольнении выпускников, молодых специалистов, молодых рабочих (служащих) в течение 15 рабочих дней со дня увольнения.</w:t>
      </w:r>
    </w:p>
    <w:p w14:paraId="47027E5A" w14:textId="77777777" w:rsidR="00B607F0" w:rsidRDefault="00B607F0" w:rsidP="00B607F0">
      <w:pPr>
        <w:spacing w:after="0" w:line="240" w:lineRule="auto"/>
        <w:ind w:firstLine="709"/>
        <w:jc w:val="both"/>
        <w:rPr>
          <w:rFonts w:ascii="Times New Roman" w:eastAsia="Times New Roman" w:hAnsi="Times New Roman"/>
          <w:sz w:val="30"/>
          <w:szCs w:val="30"/>
          <w:lang w:eastAsia="ru-RU"/>
        </w:rPr>
      </w:pPr>
      <w:bookmarkStart w:id="0" w:name="_GoBack"/>
      <w:bookmarkEnd w:id="0"/>
    </w:p>
    <w:sectPr w:rsidR="00B607F0" w:rsidSect="00173AB0">
      <w:pgSz w:w="11906" w:h="16838"/>
      <w:pgMar w:top="1134" w:right="567" w:bottom="1134" w:left="1701" w:header="709" w:footer="709"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2459F"/>
    <w:multiLevelType w:val="hybridMultilevel"/>
    <w:tmpl w:val="B0AEA860"/>
    <w:lvl w:ilvl="0" w:tplc="FE36E85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18687257"/>
    <w:multiLevelType w:val="hybridMultilevel"/>
    <w:tmpl w:val="021C4CF6"/>
    <w:lvl w:ilvl="0" w:tplc="9092D7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D8"/>
    <w:rsid w:val="000736D8"/>
    <w:rsid w:val="00173AB0"/>
    <w:rsid w:val="00B60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A1D79-139C-44FA-8044-00ABA98B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07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607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B607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07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normal">
    <w:name w:val="p-normal"/>
    <w:basedOn w:val="a"/>
    <w:rsid w:val="00B607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ord-wrapper">
    <w:name w:val="word-wrapper"/>
    <w:rsid w:val="00B607F0"/>
  </w:style>
  <w:style w:type="character" w:styleId="a3">
    <w:name w:val="Hyperlink"/>
    <w:uiPriority w:val="99"/>
    <w:semiHidden/>
    <w:unhideWhenUsed/>
    <w:rsid w:val="00B607F0"/>
    <w:rPr>
      <w:color w:val="0000FF"/>
      <w:u w:val="single"/>
    </w:rPr>
  </w:style>
  <w:style w:type="paragraph" w:styleId="a4">
    <w:name w:val="header"/>
    <w:basedOn w:val="a"/>
    <w:link w:val="a5"/>
    <w:uiPriority w:val="99"/>
    <w:unhideWhenUsed/>
    <w:rsid w:val="00B607F0"/>
    <w:pPr>
      <w:tabs>
        <w:tab w:val="center" w:pos="4677"/>
        <w:tab w:val="right" w:pos="9355"/>
      </w:tabs>
      <w:spacing w:after="0" w:line="240" w:lineRule="auto"/>
      <w:ind w:firstLine="709"/>
      <w:jc w:val="both"/>
    </w:pPr>
    <w:rPr>
      <w:rFonts w:ascii="Times New Roman" w:eastAsia="Times New Roman" w:hAnsi="Times New Roman"/>
      <w:sz w:val="30"/>
      <w:szCs w:val="20"/>
      <w:lang w:eastAsia="ru-RU"/>
    </w:rPr>
  </w:style>
  <w:style w:type="character" w:customStyle="1" w:styleId="a5">
    <w:name w:val="Верхний колонтитул Знак"/>
    <w:basedOn w:val="a0"/>
    <w:link w:val="a4"/>
    <w:uiPriority w:val="99"/>
    <w:rsid w:val="00B607F0"/>
    <w:rPr>
      <w:rFonts w:ascii="Times New Roman" w:eastAsia="Times New Roman" w:hAnsi="Times New Roman" w:cs="Times New Roman"/>
      <w:sz w:val="30"/>
      <w:szCs w:val="20"/>
      <w:lang w:eastAsia="ru-RU"/>
    </w:rPr>
  </w:style>
  <w:style w:type="paragraph" w:styleId="a6">
    <w:name w:val="List Paragraph"/>
    <w:basedOn w:val="a"/>
    <w:uiPriority w:val="34"/>
    <w:qFormat/>
    <w:rsid w:val="00B607F0"/>
    <w:pPr>
      <w:spacing w:after="0" w:line="240" w:lineRule="auto"/>
      <w:ind w:left="720" w:firstLine="709"/>
      <w:contextualSpacing/>
      <w:jc w:val="both"/>
    </w:pPr>
    <w:rPr>
      <w:rFonts w:ascii="Times New Roman" w:eastAsia="Times New Roman" w:hAnsi="Times New Roman"/>
      <w:sz w:val="30"/>
      <w:szCs w:val="20"/>
      <w:lang w:eastAsia="ru-RU"/>
    </w:rPr>
  </w:style>
  <w:style w:type="paragraph" w:customStyle="1" w:styleId="1">
    <w:name w:val="Обычный (Интернет)1"/>
    <w:basedOn w:val="a"/>
    <w:uiPriority w:val="99"/>
    <w:unhideWhenUsed/>
    <w:rsid w:val="00B607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Заголовок1"/>
    <w:basedOn w:val="a"/>
    <w:rsid w:val="00B607F0"/>
    <w:pPr>
      <w:spacing w:before="240" w:after="240" w:line="240" w:lineRule="auto"/>
      <w:ind w:right="2268"/>
    </w:pPr>
    <w:rPr>
      <w:rFonts w:ascii="Times New Roman" w:eastAsia="Times New Roman" w:hAnsi="Times New Roman"/>
      <w:b/>
      <w:bCs/>
      <w:sz w:val="28"/>
      <w:szCs w:val="28"/>
      <w:lang w:eastAsia="ru-RU"/>
    </w:rPr>
  </w:style>
  <w:style w:type="paragraph" w:customStyle="1" w:styleId="newncpi">
    <w:name w:val="newncpi"/>
    <w:basedOn w:val="a"/>
    <w:uiPriority w:val="99"/>
    <w:rsid w:val="00B607F0"/>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B607F0"/>
    <w:pPr>
      <w:spacing w:after="0" w:line="240" w:lineRule="auto"/>
      <w:jc w:val="both"/>
    </w:pPr>
    <w:rPr>
      <w:rFonts w:ascii="Times New Roman" w:eastAsia="Times New Roman" w:hAnsi="Times New Roman"/>
      <w:sz w:val="24"/>
      <w:szCs w:val="24"/>
      <w:lang w:eastAsia="ru-RU"/>
    </w:rPr>
  </w:style>
  <w:style w:type="character" w:customStyle="1" w:styleId="name">
    <w:name w:val="name"/>
    <w:rsid w:val="00B607F0"/>
    <w:rPr>
      <w:rFonts w:ascii="Times New Roman" w:hAnsi="Times New Roman" w:cs="Times New Roman" w:hint="default"/>
      <w:caps/>
    </w:rPr>
  </w:style>
  <w:style w:type="character" w:customStyle="1" w:styleId="promulgator">
    <w:name w:val="promulgator"/>
    <w:rsid w:val="00B607F0"/>
    <w:rPr>
      <w:rFonts w:ascii="Times New Roman" w:hAnsi="Times New Roman" w:cs="Times New Roman" w:hint="default"/>
      <w:caps/>
    </w:rPr>
  </w:style>
  <w:style w:type="character" w:customStyle="1" w:styleId="datepr">
    <w:name w:val="datepr"/>
    <w:rsid w:val="00B607F0"/>
    <w:rPr>
      <w:rFonts w:ascii="Times New Roman" w:hAnsi="Times New Roman" w:cs="Times New Roman" w:hint="default"/>
    </w:rPr>
  </w:style>
  <w:style w:type="character" w:customStyle="1" w:styleId="number">
    <w:name w:val="number"/>
    <w:rsid w:val="00B607F0"/>
    <w:rPr>
      <w:rFonts w:ascii="Times New Roman" w:hAnsi="Times New Roman" w:cs="Times New Roman" w:hint="default"/>
    </w:rPr>
  </w:style>
  <w:style w:type="paragraph" w:customStyle="1" w:styleId="titlencpi">
    <w:name w:val="titlencpi"/>
    <w:basedOn w:val="a"/>
    <w:rsid w:val="00B607F0"/>
    <w:pPr>
      <w:spacing w:before="240" w:after="240" w:line="240" w:lineRule="auto"/>
      <w:ind w:right="2268"/>
    </w:pPr>
    <w:rPr>
      <w:rFonts w:ascii="Times New Roman" w:eastAsia="Times New Roman" w:hAnsi="Times New Roman"/>
      <w:b/>
      <w:bCs/>
      <w:sz w:val="28"/>
      <w:szCs w:val="28"/>
      <w:lang w:eastAsia="ru-RU"/>
    </w:rPr>
  </w:style>
  <w:style w:type="paragraph" w:customStyle="1" w:styleId="point">
    <w:name w:val="point"/>
    <w:basedOn w:val="a"/>
    <w:uiPriority w:val="99"/>
    <w:rsid w:val="00B607F0"/>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a"/>
    <w:rsid w:val="00B607F0"/>
    <w:pPr>
      <w:spacing w:after="0" w:line="240" w:lineRule="auto"/>
      <w:ind w:firstLine="567"/>
      <w:jc w:val="both"/>
    </w:pPr>
    <w:rPr>
      <w:rFonts w:ascii="Times New Roman" w:eastAsia="Times New Roman" w:hAnsi="Times New Roman"/>
      <w:sz w:val="24"/>
      <w:szCs w:val="24"/>
      <w:lang w:eastAsia="ru-RU"/>
    </w:rPr>
  </w:style>
  <w:style w:type="character" w:customStyle="1" w:styleId="rednoun">
    <w:name w:val="rednoun"/>
    <w:basedOn w:val="a0"/>
    <w:rsid w:val="00B607F0"/>
  </w:style>
  <w:style w:type="paragraph" w:styleId="a7">
    <w:name w:val="Balloon Text"/>
    <w:basedOn w:val="a"/>
    <w:link w:val="a8"/>
    <w:uiPriority w:val="99"/>
    <w:semiHidden/>
    <w:unhideWhenUsed/>
    <w:rsid w:val="00B607F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607F0"/>
    <w:rPr>
      <w:rFonts w:ascii="Segoe UI" w:eastAsia="Calibri" w:hAnsi="Segoe UI" w:cs="Segoe UI"/>
      <w:sz w:val="18"/>
      <w:szCs w:val="18"/>
    </w:rPr>
  </w:style>
  <w:style w:type="paragraph" w:customStyle="1" w:styleId="2">
    <w:name w:val="Заголовок2"/>
    <w:basedOn w:val="a"/>
    <w:rsid w:val="00B607F0"/>
    <w:pPr>
      <w:spacing w:before="240" w:after="240" w:line="240" w:lineRule="auto"/>
      <w:ind w:right="2268"/>
    </w:pPr>
    <w:rPr>
      <w:rFonts w:ascii="Times New Roman" w:eastAsia="Times New Roman" w:hAnsi="Times New Roman"/>
      <w:b/>
      <w:bCs/>
      <w:sz w:val="28"/>
      <w:szCs w:val="28"/>
      <w:lang w:eastAsia="ru-RU"/>
    </w:rPr>
  </w:style>
  <w:style w:type="paragraph" w:styleId="a9">
    <w:name w:val="footer"/>
    <w:basedOn w:val="a"/>
    <w:link w:val="aa"/>
    <w:uiPriority w:val="99"/>
    <w:unhideWhenUsed/>
    <w:rsid w:val="00B607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07F0"/>
    <w:rPr>
      <w:rFonts w:ascii="Calibri" w:eastAsia="Calibri" w:hAnsi="Calibri" w:cs="Times New Roman"/>
    </w:rPr>
  </w:style>
  <w:style w:type="paragraph" w:styleId="ab">
    <w:name w:val="No Spacing"/>
    <w:uiPriority w:val="1"/>
    <w:qFormat/>
    <w:rsid w:val="00B607F0"/>
    <w:pPr>
      <w:spacing w:after="0" w:line="240" w:lineRule="auto"/>
    </w:pPr>
    <w:rPr>
      <w:rFonts w:ascii="Times New Roman" w:eastAsia="Calibri" w:hAnsi="Times New Roman" w:cs="Times New Roman"/>
      <w:sz w:val="26"/>
      <w:szCs w:val="26"/>
    </w:rPr>
  </w:style>
  <w:style w:type="paragraph" w:styleId="ac">
    <w:name w:val="Body Text"/>
    <w:basedOn w:val="a"/>
    <w:link w:val="ad"/>
    <w:uiPriority w:val="99"/>
    <w:rsid w:val="00B607F0"/>
    <w:pPr>
      <w:tabs>
        <w:tab w:val="left" w:pos="840"/>
      </w:tabs>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0"/>
    <w:link w:val="ac"/>
    <w:uiPriority w:val="99"/>
    <w:rsid w:val="00B607F0"/>
    <w:rPr>
      <w:rFonts w:ascii="Times New Roman" w:eastAsia="Times New Roman" w:hAnsi="Times New Roman" w:cs="Times New Roman"/>
      <w:sz w:val="28"/>
      <w:szCs w:val="24"/>
      <w:lang w:eastAsia="ru-RU"/>
    </w:rPr>
  </w:style>
  <w:style w:type="table" w:styleId="ae">
    <w:name w:val="Table Grid"/>
    <w:basedOn w:val="a1"/>
    <w:uiPriority w:val="39"/>
    <w:rsid w:val="00B607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
    <w:name w:val="Cap"/>
    <w:basedOn w:val="a"/>
    <w:rsid w:val="00B607F0"/>
    <w:pPr>
      <w:spacing w:after="0" w:line="280" w:lineRule="exact"/>
      <w:jc w:val="right"/>
    </w:pPr>
    <w:rPr>
      <w:rFonts w:ascii="Times New Roman" w:eastAsia="Times New Roman" w:hAnsi="Times New Roman"/>
      <w:sz w:val="30"/>
      <w:szCs w:val="20"/>
      <w:lang w:eastAsia="ru-RU"/>
    </w:rPr>
  </w:style>
  <w:style w:type="paragraph" w:customStyle="1" w:styleId="snoskiline">
    <w:name w:val="snoskiline"/>
    <w:basedOn w:val="a"/>
    <w:rsid w:val="00B607F0"/>
    <w:pPr>
      <w:spacing w:after="0" w:line="240" w:lineRule="auto"/>
      <w:jc w:val="both"/>
    </w:pPr>
    <w:rPr>
      <w:rFonts w:ascii="Times New Roman" w:eastAsiaTheme="minorEastAsia" w:hAnsi="Times New Roman"/>
      <w:sz w:val="20"/>
      <w:szCs w:val="20"/>
      <w:lang w:eastAsia="ru-RU"/>
    </w:rPr>
  </w:style>
  <w:style w:type="paragraph" w:customStyle="1" w:styleId="onestring">
    <w:name w:val="onestring"/>
    <w:basedOn w:val="a"/>
    <w:rsid w:val="00B607F0"/>
    <w:pPr>
      <w:spacing w:after="0" w:line="240" w:lineRule="auto"/>
      <w:jc w:val="right"/>
    </w:pPr>
    <w:rPr>
      <w:rFonts w:ascii="Times New Roman" w:eastAsiaTheme="minorEastAsia" w:hAnsi="Times New Roman"/>
      <w:lang w:eastAsia="ru-RU"/>
    </w:rPr>
  </w:style>
  <w:style w:type="paragraph" w:customStyle="1" w:styleId="undline">
    <w:name w:val="undline"/>
    <w:basedOn w:val="a"/>
    <w:rsid w:val="00B607F0"/>
    <w:pPr>
      <w:spacing w:after="0" w:line="240" w:lineRule="auto"/>
      <w:jc w:val="both"/>
    </w:pPr>
    <w:rPr>
      <w:rFonts w:ascii="Times New Roman" w:eastAsiaTheme="minorEastAsia" w:hAnsi="Times New Roman"/>
      <w:sz w:val="20"/>
      <w:szCs w:val="20"/>
      <w:lang w:eastAsia="ru-RU"/>
    </w:rPr>
  </w:style>
  <w:style w:type="paragraph" w:customStyle="1" w:styleId="table10">
    <w:name w:val="table10"/>
    <w:basedOn w:val="a"/>
    <w:rsid w:val="00B607F0"/>
    <w:pPr>
      <w:spacing w:after="0" w:line="240" w:lineRule="auto"/>
    </w:pPr>
    <w:rPr>
      <w:rFonts w:ascii="Times New Roman" w:eastAsiaTheme="minorEastAsia" w:hAnsi="Times New Roman"/>
      <w:sz w:val="20"/>
      <w:szCs w:val="20"/>
      <w:lang w:eastAsia="ru-RU"/>
    </w:rPr>
  </w:style>
  <w:style w:type="paragraph" w:customStyle="1" w:styleId="titleu">
    <w:name w:val="titleu"/>
    <w:basedOn w:val="a"/>
    <w:rsid w:val="00B607F0"/>
    <w:pPr>
      <w:spacing w:before="240" w:after="240" w:line="240" w:lineRule="auto"/>
    </w:pPr>
    <w:rPr>
      <w:rFonts w:ascii="Times New Roman" w:eastAsiaTheme="minorEastAsia" w:hAnsi="Times New Roman"/>
      <w:b/>
      <w:bCs/>
      <w:sz w:val="24"/>
      <w:szCs w:val="24"/>
      <w:lang w:eastAsia="ru-RU"/>
    </w:rPr>
  </w:style>
  <w:style w:type="paragraph" w:styleId="af">
    <w:name w:val="footnote text"/>
    <w:basedOn w:val="a"/>
    <w:link w:val="af0"/>
    <w:uiPriority w:val="99"/>
    <w:semiHidden/>
    <w:unhideWhenUsed/>
    <w:rsid w:val="00B607F0"/>
    <w:pPr>
      <w:spacing w:after="0" w:line="240" w:lineRule="auto"/>
    </w:pPr>
    <w:rPr>
      <w:rFonts w:asciiTheme="minorHAnsi" w:eastAsiaTheme="minorHAnsi" w:hAnsiTheme="minorHAnsi" w:cstheme="minorBidi"/>
      <w:sz w:val="20"/>
      <w:szCs w:val="20"/>
    </w:rPr>
  </w:style>
  <w:style w:type="character" w:customStyle="1" w:styleId="af0">
    <w:name w:val="Текст сноски Знак"/>
    <w:basedOn w:val="a0"/>
    <w:link w:val="af"/>
    <w:uiPriority w:val="99"/>
    <w:semiHidden/>
    <w:rsid w:val="00B607F0"/>
    <w:rPr>
      <w:sz w:val="20"/>
      <w:szCs w:val="20"/>
    </w:rPr>
  </w:style>
  <w:style w:type="table" w:customStyle="1" w:styleId="11">
    <w:name w:val="Сетка таблицы1"/>
    <w:basedOn w:val="a1"/>
    <w:next w:val="ae"/>
    <w:uiPriority w:val="39"/>
    <w:rsid w:val="00B607F0"/>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e"/>
    <w:uiPriority w:val="39"/>
    <w:rsid w:val="00B607F0"/>
    <w:pPr>
      <w:spacing w:after="0" w:line="240" w:lineRule="auto"/>
      <w:jc w:val="both"/>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39"/>
    <w:rsid w:val="00B607F0"/>
    <w:pPr>
      <w:spacing w:after="0" w:line="240" w:lineRule="auto"/>
      <w:jc w:val="both"/>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B607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10146</Words>
  <Characters>57834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2022-09-15T08:45:00Z</dcterms:created>
  <dcterms:modified xsi:type="dcterms:W3CDTF">2022-09-15T08:45:00Z</dcterms:modified>
</cp:coreProperties>
</file>